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72B3" w14:textId="3F7D6AD8" w:rsidR="00FE6F5A" w:rsidRDefault="00FC2AF2" w:rsidP="00FE6F5A">
      <w:pPr>
        <w:tabs>
          <w:tab w:val="left" w:pos="2268"/>
        </w:tabs>
        <w:spacing w:after="0" w:line="240" w:lineRule="auto"/>
        <w:ind w:left="2160" w:hanging="2160"/>
        <w:rPr>
          <w:b/>
        </w:rPr>
      </w:pPr>
      <w:r w:rsidRPr="00D70608">
        <w:rPr>
          <w:b/>
        </w:rPr>
        <w:t>Job Title:</w:t>
      </w:r>
      <w:r w:rsidRPr="00D70608">
        <w:rPr>
          <w:b/>
        </w:rPr>
        <w:tab/>
      </w:r>
      <w:r w:rsidR="00FE6F5A">
        <w:rPr>
          <w:b/>
        </w:rPr>
        <w:tab/>
      </w:r>
      <w:proofErr w:type="spellStart"/>
      <w:r w:rsidR="004C06A0">
        <w:rPr>
          <w:b/>
        </w:rPr>
        <w:t>Kaiwhakarite</w:t>
      </w:r>
      <w:proofErr w:type="spellEnd"/>
      <w:r w:rsidR="004C06A0">
        <w:rPr>
          <w:b/>
        </w:rPr>
        <w:t xml:space="preserve">- </w:t>
      </w:r>
      <w:r w:rsidR="00D165FD">
        <w:rPr>
          <w:b/>
        </w:rPr>
        <w:t xml:space="preserve">/Operations Co-ordinator for </w:t>
      </w:r>
      <w:proofErr w:type="spellStart"/>
      <w:r w:rsidR="00D165FD">
        <w:rPr>
          <w:b/>
        </w:rPr>
        <w:t>Manioro</w:t>
      </w:r>
      <w:proofErr w:type="spellEnd"/>
      <w:r w:rsidR="00D165FD">
        <w:rPr>
          <w:b/>
        </w:rPr>
        <w:t xml:space="preserve"> </w:t>
      </w:r>
      <w:proofErr w:type="spellStart"/>
      <w:r w:rsidR="00D165FD">
        <w:rPr>
          <w:b/>
        </w:rPr>
        <w:t>Nu’u</w:t>
      </w:r>
      <w:proofErr w:type="spellEnd"/>
      <w:r w:rsidR="00D165FD">
        <w:rPr>
          <w:b/>
        </w:rPr>
        <w:t xml:space="preserve"> </w:t>
      </w:r>
      <w:r w:rsidR="00FE6F5A">
        <w:rPr>
          <w:b/>
        </w:rPr>
        <w:t xml:space="preserve">    </w:t>
      </w:r>
    </w:p>
    <w:p w14:paraId="3914C2FB" w14:textId="5DF1ACDB" w:rsidR="002C355D" w:rsidRDefault="00FE6F5A" w:rsidP="00FE6F5A">
      <w:pPr>
        <w:tabs>
          <w:tab w:val="left" w:pos="2268"/>
        </w:tabs>
        <w:spacing w:after="0" w:line="240" w:lineRule="auto"/>
        <w:ind w:left="2160" w:hanging="2160"/>
        <w:rPr>
          <w:b/>
        </w:rPr>
      </w:pPr>
      <w:r>
        <w:rPr>
          <w:b/>
        </w:rPr>
        <w:t xml:space="preserve">                                     </w:t>
      </w:r>
      <w:r w:rsidR="00D165FD">
        <w:rPr>
          <w:b/>
        </w:rPr>
        <w:t xml:space="preserve">Rainbow Hub Hawkes Bay </w:t>
      </w:r>
    </w:p>
    <w:p w14:paraId="1B814453" w14:textId="77777777" w:rsidR="00FE6F5A" w:rsidRPr="00D70608" w:rsidRDefault="00FE6F5A" w:rsidP="00FE6F5A">
      <w:pPr>
        <w:tabs>
          <w:tab w:val="left" w:pos="2268"/>
        </w:tabs>
        <w:spacing w:after="0" w:line="240" w:lineRule="auto"/>
        <w:ind w:left="2160" w:hanging="2160"/>
        <w:rPr>
          <w:b/>
        </w:rPr>
      </w:pPr>
    </w:p>
    <w:p w14:paraId="6C88FBBC" w14:textId="58DB5B85" w:rsidR="00FC2AF2" w:rsidRPr="00D70608" w:rsidRDefault="00FC2AF2" w:rsidP="00FC2AF2">
      <w:pPr>
        <w:tabs>
          <w:tab w:val="left" w:pos="2268"/>
        </w:tabs>
        <w:rPr>
          <w:b/>
        </w:rPr>
      </w:pPr>
      <w:r w:rsidRPr="00D70608">
        <w:rPr>
          <w:b/>
        </w:rPr>
        <w:t>Department:</w:t>
      </w:r>
      <w:r w:rsidRPr="00D70608">
        <w:rPr>
          <w:b/>
        </w:rPr>
        <w:tab/>
      </w:r>
      <w:r w:rsidR="00746460" w:rsidRPr="00D70608">
        <w:rPr>
          <w:rFonts w:cs="Arial"/>
          <w:spacing w:val="1"/>
          <w:position w:val="-1"/>
        </w:rPr>
        <w:t>O</w:t>
      </w:r>
      <w:r w:rsidR="00746460" w:rsidRPr="00D70608">
        <w:rPr>
          <w:rFonts w:cs="Arial"/>
          <w:position w:val="-1"/>
        </w:rPr>
        <w:t>p</w:t>
      </w:r>
      <w:r w:rsidR="00746460" w:rsidRPr="00D70608">
        <w:rPr>
          <w:rFonts w:cs="Arial"/>
          <w:spacing w:val="-3"/>
          <w:position w:val="-1"/>
        </w:rPr>
        <w:t>e</w:t>
      </w:r>
      <w:r w:rsidR="00746460" w:rsidRPr="00D70608">
        <w:rPr>
          <w:rFonts w:cs="Arial"/>
          <w:spacing w:val="1"/>
          <w:position w:val="-1"/>
        </w:rPr>
        <w:t>r</w:t>
      </w:r>
      <w:r w:rsidR="00746460" w:rsidRPr="00D70608">
        <w:rPr>
          <w:rFonts w:cs="Arial"/>
          <w:position w:val="-1"/>
        </w:rPr>
        <w:t>ati</w:t>
      </w:r>
      <w:r w:rsidR="00746460" w:rsidRPr="00D70608">
        <w:rPr>
          <w:rFonts w:cs="Arial"/>
          <w:spacing w:val="-1"/>
          <w:position w:val="-1"/>
        </w:rPr>
        <w:t>o</w:t>
      </w:r>
      <w:r w:rsidR="00746460" w:rsidRPr="00D70608">
        <w:rPr>
          <w:rFonts w:cs="Arial"/>
          <w:position w:val="-1"/>
        </w:rPr>
        <w:t>ns</w:t>
      </w:r>
      <w:r w:rsidR="009F2CD2">
        <w:rPr>
          <w:rFonts w:cs="Arial"/>
          <w:position w:val="-1"/>
        </w:rPr>
        <w:t xml:space="preserve"> Rainbow Hub</w:t>
      </w:r>
      <w:r w:rsidR="00746460" w:rsidRPr="00D70608">
        <w:rPr>
          <w:rFonts w:cs="Arial"/>
          <w:spacing w:val="-2"/>
          <w:position w:val="-1"/>
        </w:rPr>
        <w:t xml:space="preserve"> </w:t>
      </w:r>
      <w:r w:rsidR="0014461B">
        <w:rPr>
          <w:rFonts w:cs="Arial"/>
          <w:spacing w:val="-2"/>
          <w:position w:val="-1"/>
        </w:rPr>
        <w:t xml:space="preserve">/ </w:t>
      </w:r>
      <w:r w:rsidR="009F2CD2">
        <w:rPr>
          <w:rFonts w:cs="Arial"/>
          <w:spacing w:val="-2"/>
          <w:position w:val="-1"/>
        </w:rPr>
        <w:t>Business Growth &amp; Design TToH</w:t>
      </w:r>
    </w:p>
    <w:p w14:paraId="5E2E525B" w14:textId="3FE3B95B" w:rsidR="00FC2AF2" w:rsidRPr="00D70608" w:rsidRDefault="00FC2AF2" w:rsidP="00FC2AF2">
      <w:pPr>
        <w:tabs>
          <w:tab w:val="left" w:pos="2268"/>
        </w:tabs>
        <w:rPr>
          <w:b/>
        </w:rPr>
      </w:pPr>
      <w:r w:rsidRPr="00C60A63">
        <w:rPr>
          <w:b/>
        </w:rPr>
        <w:t>Responsible to:</w:t>
      </w:r>
      <w:r w:rsidRPr="00C60A63">
        <w:rPr>
          <w:b/>
        </w:rPr>
        <w:tab/>
      </w:r>
      <w:r w:rsidR="00C60A63" w:rsidRPr="00C60A63">
        <w:rPr>
          <w:b/>
        </w:rPr>
        <w:t>Project Team Manager BGD</w:t>
      </w:r>
      <w:r w:rsidR="007E11BE">
        <w:rPr>
          <w:b/>
        </w:rPr>
        <w:t xml:space="preserve"> TToH</w:t>
      </w:r>
    </w:p>
    <w:p w14:paraId="321A5F07" w14:textId="1C60F755" w:rsidR="00FC2AF2" w:rsidRPr="00D70608" w:rsidRDefault="00FC2AF2" w:rsidP="009C04A2">
      <w:pPr>
        <w:spacing w:before="120" w:after="360"/>
        <w:ind w:left="2268" w:hanging="2268"/>
        <w:jc w:val="both"/>
        <w:rPr>
          <w:b/>
        </w:rPr>
      </w:pPr>
      <w:r w:rsidRPr="00D70608">
        <w:rPr>
          <w:b/>
        </w:rPr>
        <w:t>Purpose Statement:</w:t>
      </w:r>
      <w:r w:rsidRPr="00D70608">
        <w:rPr>
          <w:b/>
        </w:rPr>
        <w:tab/>
      </w:r>
      <w:r w:rsidR="00746460" w:rsidRPr="00D70608">
        <w:rPr>
          <w:rFonts w:cs="Arial"/>
        </w:rPr>
        <w:t xml:space="preserve">To provide general administration services </w:t>
      </w:r>
      <w:r w:rsidR="00845440">
        <w:rPr>
          <w:rFonts w:cs="Arial"/>
        </w:rPr>
        <w:t xml:space="preserve">for </w:t>
      </w:r>
      <w:proofErr w:type="spellStart"/>
      <w:r w:rsidR="00845440">
        <w:rPr>
          <w:rFonts w:cs="Arial"/>
        </w:rPr>
        <w:t>Manioro</w:t>
      </w:r>
      <w:proofErr w:type="spellEnd"/>
      <w:r w:rsidR="00845440">
        <w:rPr>
          <w:rFonts w:cs="Arial"/>
        </w:rPr>
        <w:t xml:space="preserve"> </w:t>
      </w:r>
      <w:proofErr w:type="spellStart"/>
      <w:r w:rsidR="00845440">
        <w:rPr>
          <w:rFonts w:cs="Arial"/>
        </w:rPr>
        <w:t>Nuú</w:t>
      </w:r>
      <w:proofErr w:type="spellEnd"/>
      <w:r w:rsidR="00845440">
        <w:rPr>
          <w:rFonts w:cs="Arial"/>
        </w:rPr>
        <w:t xml:space="preserve"> Rainbow Hub Hawke’s Bay </w:t>
      </w:r>
    </w:p>
    <w:p w14:paraId="38BC4D96" w14:textId="77777777" w:rsidR="00961C59" w:rsidRPr="006F6C29" w:rsidRDefault="00961C59" w:rsidP="009C04A2">
      <w:pPr>
        <w:tabs>
          <w:tab w:val="left" w:pos="2268"/>
        </w:tabs>
        <w:spacing w:after="120"/>
        <w:ind w:left="2265" w:hanging="2265"/>
        <w:rPr>
          <w:b/>
          <w:lang w:val="en-NZ"/>
        </w:rPr>
      </w:pPr>
      <w:r w:rsidRPr="006F6C29">
        <w:rPr>
          <w:b/>
          <w:lang w:val="en-NZ"/>
        </w:rPr>
        <w:t>Mission:</w:t>
      </w: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Mauri Ora ki </w:t>
      </w:r>
      <w:proofErr w:type="spellStart"/>
      <w:r w:rsidRPr="006F6C29">
        <w:rPr>
          <w:lang w:val="en-NZ"/>
        </w:rPr>
        <w:t>te</w:t>
      </w:r>
      <w:proofErr w:type="spellEnd"/>
      <w:r w:rsidRPr="006F6C29">
        <w:rPr>
          <w:lang w:val="en-NZ"/>
        </w:rPr>
        <w:t xml:space="preserve"> Mana M</w:t>
      </w:r>
      <w:r w:rsidR="00E53E48">
        <w:rPr>
          <w:lang w:val="en-NZ"/>
        </w:rPr>
        <w:t>ā</w:t>
      </w:r>
      <w:r w:rsidRPr="006F6C29">
        <w:rPr>
          <w:lang w:val="en-NZ"/>
        </w:rPr>
        <w:t>ori</w:t>
      </w:r>
    </w:p>
    <w:p w14:paraId="2AF93641" w14:textId="77777777" w:rsidR="00961C59" w:rsidRPr="006F6C29" w:rsidRDefault="00961C59" w:rsidP="00961C59">
      <w:pPr>
        <w:tabs>
          <w:tab w:val="left" w:pos="2268"/>
        </w:tabs>
        <w:spacing w:after="240"/>
        <w:rPr>
          <w:lang w:val="en-NZ"/>
        </w:rPr>
      </w:pP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Realising </w:t>
      </w:r>
      <w:r>
        <w:rPr>
          <w:lang w:val="en-NZ"/>
        </w:rPr>
        <w:t>Whānau</w:t>
      </w:r>
      <w:r w:rsidRPr="006F6C29">
        <w:rPr>
          <w:lang w:val="en-NZ"/>
        </w:rPr>
        <w:t xml:space="preserve"> Potential</w:t>
      </w:r>
    </w:p>
    <w:p w14:paraId="35A32F62" w14:textId="77777777" w:rsidR="009556EA" w:rsidRPr="00D70608" w:rsidRDefault="00223053" w:rsidP="00223053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D70608">
        <w:rPr>
          <w:b/>
        </w:rPr>
        <w:t>Values:</w:t>
      </w:r>
      <w:r w:rsidRPr="00D70608">
        <w:rPr>
          <w:b/>
        </w:rPr>
        <w:tab/>
      </w:r>
      <w:r w:rsidR="009556EA" w:rsidRPr="00D70608">
        <w:rPr>
          <w:b/>
        </w:rPr>
        <w:tab/>
        <w:t>Wh</w:t>
      </w:r>
      <w:r w:rsidR="00E53E48">
        <w:rPr>
          <w:b/>
        </w:rPr>
        <w:t>a</w:t>
      </w:r>
      <w:r w:rsidR="009556EA" w:rsidRPr="00D70608">
        <w:rPr>
          <w:b/>
        </w:rPr>
        <w:t xml:space="preserve">naungatanga:  </w:t>
      </w:r>
      <w:r w:rsidR="009556EA" w:rsidRPr="00D70608">
        <w:t>We are customer</w:t>
      </w:r>
      <w:r w:rsidR="00BC4DB9" w:rsidRPr="00D70608">
        <w:t xml:space="preserve"> driven</w:t>
      </w:r>
      <w:r w:rsidR="00961C59">
        <w:t xml:space="preserve"> </w:t>
      </w:r>
      <w:r w:rsidR="009556EA" w:rsidRPr="00D70608">
        <w:t>/</w:t>
      </w:r>
      <w:r w:rsidR="00961C59">
        <w:t xml:space="preserve"> </w:t>
      </w:r>
      <w:r w:rsidR="009556EA" w:rsidRPr="00D70608">
        <w:t>whānau</w:t>
      </w:r>
      <w:r w:rsidR="00BC4DB9" w:rsidRPr="00D70608">
        <w:t xml:space="preserve"> led </w:t>
      </w:r>
      <w:r w:rsidR="009556EA" w:rsidRPr="00D70608">
        <w:t>and actively foster and form positive relationships, partnerships, alliances and connections</w:t>
      </w:r>
    </w:p>
    <w:p w14:paraId="505D9F4A" w14:textId="77777777" w:rsidR="00223053" w:rsidRPr="00D70608" w:rsidRDefault="009556EA" w:rsidP="00223053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D70608">
        <w:rPr>
          <w:b/>
        </w:rPr>
        <w:tab/>
      </w:r>
      <w:r w:rsidR="00223053" w:rsidRPr="00D70608">
        <w:rPr>
          <w:b/>
        </w:rPr>
        <w:t xml:space="preserve">Kotahitanga:  </w:t>
      </w:r>
      <w:r w:rsidR="00223053" w:rsidRPr="00D70608">
        <w:t xml:space="preserve">We are kaupapa driven and work with each other and others to enhance </w:t>
      </w:r>
      <w:r w:rsidR="00E53E48">
        <w:t>w</w:t>
      </w:r>
      <w:r w:rsidR="00223053" w:rsidRPr="00D70608">
        <w:t>h</w:t>
      </w:r>
      <w:r w:rsidR="00223053" w:rsidRPr="00D70608">
        <w:rPr>
          <w:rFonts w:cs="Arial"/>
        </w:rPr>
        <w:t>ā</w:t>
      </w:r>
      <w:r w:rsidR="00223053" w:rsidRPr="00D70608">
        <w:t>nau potential</w:t>
      </w:r>
    </w:p>
    <w:p w14:paraId="32B4A7CF" w14:textId="77777777" w:rsidR="00223053" w:rsidRPr="00D70608" w:rsidRDefault="00223053" w:rsidP="00223053">
      <w:pPr>
        <w:tabs>
          <w:tab w:val="left" w:pos="2268"/>
        </w:tabs>
        <w:spacing w:after="120"/>
        <w:ind w:left="2268"/>
        <w:jc w:val="both"/>
        <w:rPr>
          <w:b/>
        </w:rPr>
      </w:pPr>
      <w:r w:rsidRPr="00D70608">
        <w:rPr>
          <w:b/>
        </w:rPr>
        <w:t xml:space="preserve">Kaitiakitanga:  </w:t>
      </w:r>
      <w:r w:rsidRPr="00D70608">
        <w:t>We exhibit custodianship and are stewards of our resources to advance the kaupapa</w:t>
      </w:r>
    </w:p>
    <w:p w14:paraId="57968671" w14:textId="77777777" w:rsidR="00223053" w:rsidRDefault="00223053" w:rsidP="009C04A2">
      <w:pPr>
        <w:tabs>
          <w:tab w:val="left" w:pos="2268"/>
        </w:tabs>
        <w:spacing w:after="360"/>
        <w:ind w:left="2268"/>
        <w:jc w:val="both"/>
      </w:pPr>
      <w:r w:rsidRPr="00D70608">
        <w:rPr>
          <w:b/>
        </w:rPr>
        <w:t xml:space="preserve">Whakamana:  </w:t>
      </w:r>
      <w:r w:rsidRPr="00D70608">
        <w:t>We are outcome</w:t>
      </w:r>
      <w:r w:rsidR="00E53E48">
        <w:t>s-</w:t>
      </w:r>
      <w:r w:rsidRPr="00D70608">
        <w:t>focused and recognise, respect and uphold mana.</w:t>
      </w:r>
    </w:p>
    <w:p w14:paraId="48DBE26D" w14:textId="368A410C" w:rsidR="0018468F" w:rsidRDefault="0018468F" w:rsidP="0018468F">
      <w:pPr>
        <w:tabs>
          <w:tab w:val="left" w:pos="2268"/>
        </w:tabs>
        <w:spacing w:after="360"/>
        <w:jc w:val="both"/>
        <w:rPr>
          <w:b/>
        </w:rPr>
      </w:pPr>
      <w:proofErr w:type="gramStart"/>
      <w:r>
        <w:rPr>
          <w:b/>
        </w:rPr>
        <w:t>Nevertheless</w:t>
      </w:r>
      <w:proofErr w:type="gramEnd"/>
      <w:r>
        <w:rPr>
          <w:b/>
        </w:rPr>
        <w:t xml:space="preserve"> Trust Values</w:t>
      </w:r>
    </w:p>
    <w:p w14:paraId="1B0998E3" w14:textId="59C820C8" w:rsidR="0018468F" w:rsidRPr="00D70608" w:rsidRDefault="0018468F" w:rsidP="0018468F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D70608">
        <w:rPr>
          <w:b/>
        </w:rPr>
        <w:tab/>
      </w:r>
      <w:proofErr w:type="spellStart"/>
      <w:r>
        <w:rPr>
          <w:b/>
        </w:rPr>
        <w:t>Vā</w:t>
      </w:r>
      <w:proofErr w:type="spellEnd"/>
      <w:r w:rsidRPr="00D70608">
        <w:rPr>
          <w:b/>
        </w:rPr>
        <w:t xml:space="preserve">:  </w:t>
      </w:r>
      <w:r>
        <w:t xml:space="preserve">(Relational space) we create safe spaces for Pasifika, Māori and Rainbow+ communities individuals and whānau to thrive </w:t>
      </w:r>
    </w:p>
    <w:p w14:paraId="5A3B0153" w14:textId="0A292BE9" w:rsidR="0018468F" w:rsidRPr="0018468F" w:rsidRDefault="0018468F" w:rsidP="0018468F">
      <w:pPr>
        <w:tabs>
          <w:tab w:val="left" w:pos="2268"/>
        </w:tabs>
        <w:spacing w:after="120"/>
        <w:ind w:left="2265" w:hanging="2265"/>
        <w:jc w:val="both"/>
        <w:rPr>
          <w:bCs/>
        </w:rPr>
      </w:pPr>
      <w:r w:rsidRPr="00D70608">
        <w:rPr>
          <w:b/>
        </w:rPr>
        <w:tab/>
      </w:r>
      <w:r>
        <w:rPr>
          <w:b/>
        </w:rPr>
        <w:t>Tautua</w:t>
      </w:r>
      <w:r w:rsidRPr="00D70608">
        <w:rPr>
          <w:b/>
        </w:rPr>
        <w:t xml:space="preserve">: </w:t>
      </w:r>
      <w:r>
        <w:rPr>
          <w:bCs/>
        </w:rPr>
        <w:t xml:space="preserve">We value service as a part of our economy of mana to promote the advancement of our peoples </w:t>
      </w:r>
    </w:p>
    <w:p w14:paraId="5ADED4BB" w14:textId="49A66C4F" w:rsidR="0018468F" w:rsidRDefault="0018468F" w:rsidP="0018468F">
      <w:pPr>
        <w:tabs>
          <w:tab w:val="left" w:pos="2268"/>
        </w:tabs>
        <w:spacing w:after="120"/>
        <w:ind w:left="2268"/>
        <w:jc w:val="both"/>
      </w:pPr>
      <w:r>
        <w:rPr>
          <w:b/>
        </w:rPr>
        <w:t>Tino Rangatiratanga</w:t>
      </w:r>
      <w:r w:rsidRPr="00D70608">
        <w:rPr>
          <w:b/>
        </w:rPr>
        <w:t xml:space="preserve">:  </w:t>
      </w:r>
      <w:r w:rsidRPr="00D70608">
        <w:t xml:space="preserve">We </w:t>
      </w:r>
      <w:r>
        <w:t xml:space="preserve">enhance the mana of our peoples through </w:t>
      </w:r>
      <w:r w:rsidR="00AD6117">
        <w:t xml:space="preserve">providing opportunities for leadership and growth </w:t>
      </w:r>
    </w:p>
    <w:p w14:paraId="14726F38" w14:textId="2D8A5C67" w:rsidR="00AD6117" w:rsidRDefault="00AD6117" w:rsidP="00AD6117">
      <w:pPr>
        <w:tabs>
          <w:tab w:val="left" w:pos="2268"/>
        </w:tabs>
        <w:spacing w:after="120"/>
        <w:ind w:left="2268"/>
        <w:jc w:val="both"/>
      </w:pPr>
      <w:r>
        <w:rPr>
          <w:b/>
        </w:rPr>
        <w:t>Kaitiakitanga</w:t>
      </w:r>
      <w:r w:rsidRPr="00D70608">
        <w:rPr>
          <w:b/>
        </w:rPr>
        <w:t xml:space="preserve">:  </w:t>
      </w:r>
      <w:r>
        <w:t>We support the holistic development of Māori, Pasifika and Rainbow+ communities to ensure the sustainability of our peoples.</w:t>
      </w:r>
    </w:p>
    <w:p w14:paraId="25ED1CB1" w14:textId="77777777" w:rsidR="00AD6117" w:rsidRDefault="00AD6117" w:rsidP="0018468F">
      <w:pPr>
        <w:tabs>
          <w:tab w:val="left" w:pos="2268"/>
        </w:tabs>
        <w:spacing w:after="120"/>
        <w:ind w:left="2268"/>
        <w:jc w:val="both"/>
      </w:pPr>
    </w:p>
    <w:p w14:paraId="6CC34A63" w14:textId="69E6CA91" w:rsidR="0018468F" w:rsidRDefault="00983310" w:rsidP="0018468F">
      <w:pPr>
        <w:tabs>
          <w:tab w:val="left" w:pos="2268"/>
        </w:tabs>
        <w:spacing w:after="360"/>
        <w:jc w:val="both"/>
        <w:rPr>
          <w:b/>
        </w:rPr>
      </w:pPr>
      <w:r>
        <w:rPr>
          <w:b/>
        </w:rPr>
        <w:t>Children’s Worker</w:t>
      </w:r>
      <w:r>
        <w:rPr>
          <w:b/>
        </w:rPr>
        <w:tab/>
      </w:r>
      <w:r w:rsidRPr="00983310">
        <w:rPr>
          <w:bCs/>
        </w:rPr>
        <w:t>Childrens worker</w:t>
      </w:r>
    </w:p>
    <w:p w14:paraId="7C61920E" w14:textId="77777777" w:rsidR="0018468F" w:rsidRPr="0018468F" w:rsidRDefault="0018468F" w:rsidP="0018468F">
      <w:pPr>
        <w:tabs>
          <w:tab w:val="left" w:pos="2268"/>
        </w:tabs>
        <w:spacing w:after="360"/>
        <w:jc w:val="both"/>
        <w:rPr>
          <w:b/>
        </w:rPr>
      </w:pPr>
    </w:p>
    <w:p w14:paraId="44B07983" w14:textId="5C901AA4" w:rsidR="00746460" w:rsidRDefault="00223053" w:rsidP="006748E7">
      <w:pPr>
        <w:tabs>
          <w:tab w:val="left" w:pos="2127"/>
        </w:tabs>
        <w:spacing w:after="0"/>
        <w:jc w:val="both"/>
        <w:rPr>
          <w:rFonts w:cs="Arial"/>
        </w:rPr>
      </w:pPr>
      <w:r w:rsidRPr="00D70608">
        <w:rPr>
          <w:rFonts w:ascii="Arial Bold" w:hAnsi="Arial Bold"/>
          <w:b/>
        </w:rPr>
        <w:lastRenderedPageBreak/>
        <w:t>Relationships:</w:t>
      </w:r>
      <w:r w:rsidR="006748E7">
        <w:rPr>
          <w:rFonts w:ascii="Arial Bold" w:hAnsi="Arial Bold"/>
          <w:b/>
        </w:rPr>
        <w:tab/>
      </w:r>
      <w:r w:rsidR="00746460" w:rsidRPr="00D70608">
        <w:rPr>
          <w:rFonts w:ascii="Arial Bold" w:hAnsi="Arial Bold"/>
          <w:b/>
        </w:rPr>
        <w:t>Internal</w:t>
      </w:r>
      <w:r w:rsidR="00B8484F">
        <w:rPr>
          <w:rFonts w:ascii="Arial Bold" w:hAnsi="Arial Bold"/>
          <w:b/>
        </w:rPr>
        <w:t xml:space="preserve"> - </w:t>
      </w:r>
      <w:r w:rsidR="00746460" w:rsidRPr="00D70608">
        <w:rPr>
          <w:rFonts w:cs="Arial"/>
        </w:rPr>
        <w:t>TToH Management</w:t>
      </w:r>
      <w:r w:rsidR="00B8484F">
        <w:rPr>
          <w:rFonts w:cs="Arial"/>
        </w:rPr>
        <w:t xml:space="preserve">, </w:t>
      </w:r>
      <w:r w:rsidR="00746460" w:rsidRPr="00D70608">
        <w:rPr>
          <w:rFonts w:cs="Arial"/>
        </w:rPr>
        <w:t>Operations Support</w:t>
      </w:r>
      <w:r w:rsidR="00B8484F">
        <w:rPr>
          <w:rFonts w:cs="Arial"/>
        </w:rPr>
        <w:t xml:space="preserve">, </w:t>
      </w:r>
      <w:r w:rsidR="00746460" w:rsidRPr="00D70608">
        <w:rPr>
          <w:rFonts w:cs="Arial"/>
        </w:rPr>
        <w:t>TToH Staff</w:t>
      </w:r>
    </w:p>
    <w:p w14:paraId="3FD23FAA" w14:textId="1EC0A2E6" w:rsidR="00845440" w:rsidRPr="00D70608" w:rsidRDefault="006748E7" w:rsidP="00B8484F">
      <w:pPr>
        <w:tabs>
          <w:tab w:val="left" w:pos="2268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</w:t>
      </w:r>
      <w:r w:rsidR="00845440">
        <w:rPr>
          <w:rFonts w:cs="Arial"/>
        </w:rPr>
        <w:t>Nevertheless Trust</w:t>
      </w:r>
      <w:r w:rsidR="0085192F">
        <w:rPr>
          <w:rFonts w:cs="Arial"/>
        </w:rPr>
        <w:t xml:space="preserve">, </w:t>
      </w:r>
      <w:r w:rsidR="00845440">
        <w:rPr>
          <w:rFonts w:cs="Arial"/>
        </w:rPr>
        <w:t xml:space="preserve">Learning Innovations </w:t>
      </w:r>
      <w:r w:rsidR="0085192F">
        <w:rPr>
          <w:rFonts w:cs="Arial"/>
        </w:rPr>
        <w:t>Ltd</w:t>
      </w:r>
    </w:p>
    <w:p w14:paraId="413275F9" w14:textId="77777777" w:rsidR="00746460" w:rsidRPr="00D70608" w:rsidRDefault="00746460" w:rsidP="00223053">
      <w:pPr>
        <w:tabs>
          <w:tab w:val="left" w:pos="2268"/>
        </w:tabs>
        <w:spacing w:after="0"/>
        <w:jc w:val="both"/>
        <w:rPr>
          <w:rFonts w:cs="Arial"/>
        </w:rPr>
      </w:pPr>
    </w:p>
    <w:p w14:paraId="2BDCA527" w14:textId="524ACEE4" w:rsidR="00961C59" w:rsidRDefault="00961C59" w:rsidP="009F2CD2">
      <w:pPr>
        <w:tabs>
          <w:tab w:val="left" w:pos="2268"/>
        </w:tabs>
        <w:spacing w:after="0"/>
        <w:ind w:left="2160" w:hanging="33"/>
        <w:jc w:val="both"/>
        <w:rPr>
          <w:rFonts w:ascii="Arial Bold" w:hAnsi="Arial Bold"/>
          <w:b/>
        </w:rPr>
      </w:pPr>
      <w:r>
        <w:rPr>
          <w:rFonts w:ascii="Arial Bold" w:hAnsi="Arial Bold"/>
          <w:b/>
        </w:rPr>
        <w:tab/>
      </w:r>
      <w:r w:rsidR="00746460" w:rsidRPr="00D70608">
        <w:rPr>
          <w:rFonts w:ascii="Arial Bold" w:hAnsi="Arial Bold"/>
          <w:b/>
        </w:rPr>
        <w:t>External</w:t>
      </w:r>
      <w:r w:rsidR="00B8484F">
        <w:rPr>
          <w:rFonts w:ascii="Arial Bold" w:hAnsi="Arial Bold"/>
          <w:b/>
        </w:rPr>
        <w:t xml:space="preserve"> -</w:t>
      </w:r>
      <w:r w:rsidR="0085192F">
        <w:rPr>
          <w:rFonts w:ascii="Arial Bold" w:hAnsi="Arial Bold"/>
          <w:b/>
        </w:rPr>
        <w:t xml:space="preserve"> </w:t>
      </w:r>
      <w:r w:rsidR="00B8484F">
        <w:rPr>
          <w:rFonts w:ascii="Arial Bold" w:hAnsi="Arial Bold"/>
          <w:b/>
        </w:rPr>
        <w:t xml:space="preserve"> </w:t>
      </w:r>
      <w:r w:rsidR="0085192F">
        <w:rPr>
          <w:rFonts w:cs="Arial"/>
        </w:rPr>
        <w:t xml:space="preserve">Rainbow+ Individuals/ </w:t>
      </w:r>
      <w:proofErr w:type="spellStart"/>
      <w:r w:rsidR="0085192F">
        <w:rPr>
          <w:rFonts w:cs="Arial"/>
        </w:rPr>
        <w:t>Takat</w:t>
      </w:r>
      <w:proofErr w:type="spellEnd"/>
      <w:r w:rsidR="0085192F">
        <w:rPr>
          <w:rFonts w:cs="Arial"/>
          <w:lang w:val="mi-NZ"/>
        </w:rPr>
        <w:t xml:space="preserve">āpui, Pasifika Rainbow+, </w:t>
      </w:r>
      <w:r w:rsidR="009F2CD2">
        <w:rPr>
          <w:rFonts w:cs="Arial"/>
          <w:lang w:val="mi-NZ"/>
        </w:rPr>
        <w:t xml:space="preserve">  </w:t>
      </w:r>
      <w:r w:rsidR="0085192F">
        <w:rPr>
          <w:rFonts w:cs="Arial"/>
          <w:lang w:val="mi-NZ"/>
        </w:rPr>
        <w:t xml:space="preserve">MVPFAFF+ (Mahu- (Hawaii), Vakasalewalewa (Fiji) Palopa (Papua niu Guinea), Fa’afafine (Samoan), Fakaleiti (Tongan) Akava’ine (Cook Islands), Fakafifine (Niue). LGBTQIA+ Lesbian, Gay, Bi-Sexual, Transgender, Queer/Questioning, Intersex, Asexual (LGBTQIA+) and all diverse genders and sexualities. </w:t>
      </w:r>
      <w:r w:rsidR="00D165FD">
        <w:rPr>
          <w:rFonts w:cs="Arial"/>
          <w:lang w:val="mi-NZ"/>
        </w:rPr>
        <w:t xml:space="preserve">Whānau and family members of Rainbow+ peoples. Organisations who support Rainbow+ peoples. </w:t>
      </w:r>
    </w:p>
    <w:p w14:paraId="09F229EC" w14:textId="77777777" w:rsidR="006A5928" w:rsidRPr="00D70608" w:rsidRDefault="006A5928">
      <w:pPr>
        <w:rPr>
          <w:rFonts w:ascii="Arial Bold" w:hAnsi="Arial Bold"/>
          <w:b/>
          <w:caps/>
          <w:sz w:val="28"/>
          <w:szCs w:val="28"/>
        </w:rPr>
      </w:pPr>
      <w:r w:rsidRPr="00D70608">
        <w:rPr>
          <w:rFonts w:ascii="Arial Bold" w:hAnsi="Arial Bold"/>
          <w:b/>
          <w:caps/>
          <w:sz w:val="28"/>
          <w:szCs w:val="28"/>
        </w:rPr>
        <w:br w:type="page"/>
      </w:r>
    </w:p>
    <w:p w14:paraId="2A3EEE6B" w14:textId="77777777" w:rsidR="00FC6468" w:rsidRPr="00D70608" w:rsidRDefault="00FC6468" w:rsidP="00FC6468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D70608">
        <w:rPr>
          <w:rFonts w:ascii="Arial Bold" w:hAnsi="Arial Bold"/>
          <w:b/>
          <w:caps/>
          <w:sz w:val="28"/>
          <w:szCs w:val="28"/>
        </w:rPr>
        <w:lastRenderedPageBreak/>
        <w:t>Key Accountabilities</w:t>
      </w:r>
    </w:p>
    <w:p w14:paraId="4B4D54BD" w14:textId="3F09EA74" w:rsidR="00CF6344" w:rsidRPr="00FC6468" w:rsidRDefault="00CF6344" w:rsidP="00CF6344">
      <w:pPr>
        <w:tabs>
          <w:tab w:val="left" w:pos="2268"/>
        </w:tabs>
        <w:spacing w:before="240" w:after="120"/>
        <w:ind w:left="357"/>
        <w:jc w:val="both"/>
        <w:rPr>
          <w:b/>
          <w:i/>
          <w:sz w:val="24"/>
          <w:szCs w:val="24"/>
        </w:rPr>
      </w:pPr>
      <w:r w:rsidRPr="00FC6468">
        <w:rPr>
          <w:b/>
          <w:i/>
          <w:sz w:val="24"/>
          <w:szCs w:val="24"/>
        </w:rPr>
        <w:t xml:space="preserve">Kaupapa </w:t>
      </w:r>
      <w:r w:rsidR="00845440">
        <w:rPr>
          <w:b/>
          <w:i/>
          <w:sz w:val="24"/>
          <w:szCs w:val="24"/>
        </w:rPr>
        <w:t>Rainbow Hub Hawke’s Bay</w:t>
      </w:r>
    </w:p>
    <w:p w14:paraId="4C7A051F" w14:textId="56A5E40D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lang w:val="en-NZ"/>
        </w:rPr>
      </w:pPr>
      <w:r w:rsidRPr="002F4F57">
        <w:rPr>
          <w:lang w:val="en-NZ"/>
        </w:rPr>
        <w:t xml:space="preserve">Collaborate with Nevertheless Trust to create a safe space for </w:t>
      </w:r>
      <w:proofErr w:type="spellStart"/>
      <w:r w:rsidRPr="002F4F57">
        <w:rPr>
          <w:lang w:val="en-NZ"/>
        </w:rPr>
        <w:t>Takatāpui</w:t>
      </w:r>
      <w:proofErr w:type="spellEnd"/>
      <w:r w:rsidRPr="002F4F57">
        <w:rPr>
          <w:lang w:val="en-NZ"/>
        </w:rPr>
        <w:t xml:space="preserve">, LGBTQIA+, and Pasifika Rainbow+ communities at the </w:t>
      </w:r>
      <w:proofErr w:type="spellStart"/>
      <w:r w:rsidRPr="002F4F57">
        <w:rPr>
          <w:lang w:val="en-NZ"/>
        </w:rPr>
        <w:t>Manioro</w:t>
      </w:r>
      <w:proofErr w:type="spellEnd"/>
      <w:r w:rsidRPr="002F4F57">
        <w:rPr>
          <w:lang w:val="en-NZ"/>
        </w:rPr>
        <w:t xml:space="preserve"> </w:t>
      </w:r>
      <w:proofErr w:type="spellStart"/>
      <w:r w:rsidRPr="002F4F57">
        <w:rPr>
          <w:lang w:val="en-NZ"/>
        </w:rPr>
        <w:t>Nu’u</w:t>
      </w:r>
      <w:proofErr w:type="spellEnd"/>
      <w:r w:rsidRPr="002F4F57">
        <w:rPr>
          <w:lang w:val="en-NZ"/>
        </w:rPr>
        <w:t xml:space="preserve"> Rainbow Hub</w:t>
      </w:r>
    </w:p>
    <w:p w14:paraId="0D6A5F15" w14:textId="70B21A9A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lang w:val="en-NZ"/>
        </w:rPr>
      </w:pPr>
      <w:r w:rsidRPr="002F4F57">
        <w:rPr>
          <w:lang w:val="en-NZ"/>
        </w:rPr>
        <w:t xml:space="preserve">Co-design and deliver diverse programs at the Rainbow Hub, such as workshops, wānanga, monthly kai &amp; kōrero, and parent support </w:t>
      </w:r>
      <w:proofErr w:type="gramStart"/>
      <w:r w:rsidRPr="002F4F57">
        <w:rPr>
          <w:lang w:val="en-NZ"/>
        </w:rPr>
        <w:t>groups</w:t>
      </w:r>
      <w:proofErr w:type="gramEnd"/>
    </w:p>
    <w:p w14:paraId="44CE5E47" w14:textId="7FA38170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lang w:val="en-NZ"/>
        </w:rPr>
      </w:pPr>
      <w:r w:rsidRPr="002F4F57">
        <w:rPr>
          <w:lang w:val="en-NZ"/>
        </w:rPr>
        <w:t xml:space="preserve">Cultivate relationships with stakeholders, with a focus on Māori and Pasifika communities, to support the holistic development of Rainbow+ </w:t>
      </w:r>
      <w:proofErr w:type="gramStart"/>
      <w:r w:rsidRPr="002F4F57">
        <w:rPr>
          <w:lang w:val="en-NZ"/>
        </w:rPr>
        <w:t>peoples</w:t>
      </w:r>
      <w:proofErr w:type="gramEnd"/>
    </w:p>
    <w:p w14:paraId="3C03A5BB" w14:textId="2F8A4DDB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lang w:val="en-NZ"/>
        </w:rPr>
      </w:pPr>
      <w:r w:rsidRPr="002F4F57">
        <w:rPr>
          <w:lang w:val="en-NZ"/>
        </w:rPr>
        <w:t xml:space="preserve">Promote awareness of TToH's support network for whānau and facilitate access to those </w:t>
      </w:r>
      <w:proofErr w:type="gramStart"/>
      <w:r w:rsidRPr="002F4F57">
        <w:rPr>
          <w:lang w:val="en-NZ"/>
        </w:rPr>
        <w:t>services</w:t>
      </w:r>
      <w:proofErr w:type="gramEnd"/>
    </w:p>
    <w:p w14:paraId="72F9CBE6" w14:textId="761044A3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lang w:val="en-NZ"/>
        </w:rPr>
      </w:pPr>
      <w:r w:rsidRPr="002F4F57">
        <w:rPr>
          <w:lang w:val="en-NZ"/>
        </w:rPr>
        <w:t xml:space="preserve">Participate in cultural development activities to enhance understanding and contribution to the </w:t>
      </w:r>
      <w:proofErr w:type="gramStart"/>
      <w:r w:rsidRPr="002F4F57">
        <w:rPr>
          <w:lang w:val="en-NZ"/>
        </w:rPr>
        <w:t>kaupapa</w:t>
      </w:r>
      <w:proofErr w:type="gramEnd"/>
    </w:p>
    <w:p w14:paraId="13BA59FE" w14:textId="6D4CB529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before="600" w:after="120"/>
        <w:jc w:val="both"/>
        <w:rPr>
          <w:b/>
          <w:i/>
          <w:sz w:val="24"/>
          <w:szCs w:val="24"/>
        </w:rPr>
      </w:pPr>
      <w:r w:rsidRPr="002F4F57">
        <w:rPr>
          <w:lang w:val="en-NZ"/>
        </w:rPr>
        <w:t xml:space="preserve">Adhere to organizational standards and contribute to continuous improvement of policies and </w:t>
      </w:r>
      <w:proofErr w:type="gramStart"/>
      <w:r w:rsidRPr="002F4F57">
        <w:rPr>
          <w:lang w:val="en-NZ"/>
        </w:rPr>
        <w:t>practices</w:t>
      </w:r>
      <w:proofErr w:type="gramEnd"/>
    </w:p>
    <w:p w14:paraId="049347AB" w14:textId="65E816AA" w:rsidR="00200408" w:rsidRPr="002F4F57" w:rsidRDefault="002065EC" w:rsidP="002F4F57">
      <w:pPr>
        <w:tabs>
          <w:tab w:val="left" w:pos="2268"/>
        </w:tabs>
        <w:spacing w:before="600" w:after="120"/>
        <w:ind w:left="357"/>
        <w:jc w:val="both"/>
        <w:rPr>
          <w:b/>
          <w:i/>
          <w:sz w:val="24"/>
          <w:szCs w:val="24"/>
        </w:rPr>
      </w:pPr>
      <w:r w:rsidRPr="002F4F57">
        <w:rPr>
          <w:b/>
          <w:i/>
          <w:sz w:val="24"/>
          <w:szCs w:val="24"/>
        </w:rPr>
        <w:t>Front Desk Administrative Support</w:t>
      </w:r>
    </w:p>
    <w:p w14:paraId="1E80953A" w14:textId="68D23F90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after="0"/>
        <w:rPr>
          <w:lang w:val="en-NZ"/>
        </w:rPr>
      </w:pPr>
      <w:r w:rsidRPr="002F4F57">
        <w:rPr>
          <w:lang w:val="en-NZ"/>
        </w:rPr>
        <w:t xml:space="preserve">Handle internal and external inquiries promptly and </w:t>
      </w:r>
      <w:proofErr w:type="gramStart"/>
      <w:r w:rsidRPr="002F4F57">
        <w:rPr>
          <w:lang w:val="en-NZ"/>
        </w:rPr>
        <w:t>professionally</w:t>
      </w:r>
      <w:proofErr w:type="gramEnd"/>
    </w:p>
    <w:p w14:paraId="45E998E1" w14:textId="0217FFA3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after="0"/>
        <w:rPr>
          <w:lang w:val="en-NZ"/>
        </w:rPr>
      </w:pPr>
      <w:r w:rsidRPr="002F4F57">
        <w:rPr>
          <w:lang w:val="en-NZ"/>
        </w:rPr>
        <w:t xml:space="preserve">Provide friendly service to </w:t>
      </w:r>
      <w:proofErr w:type="spellStart"/>
      <w:r w:rsidRPr="002F4F57">
        <w:rPr>
          <w:lang w:val="en-NZ"/>
        </w:rPr>
        <w:t>tamariki</w:t>
      </w:r>
      <w:proofErr w:type="spellEnd"/>
      <w:r w:rsidRPr="002F4F57">
        <w:rPr>
          <w:lang w:val="en-NZ"/>
        </w:rPr>
        <w:t xml:space="preserve">, parents, whānau, community, and </w:t>
      </w:r>
      <w:proofErr w:type="gramStart"/>
      <w:r w:rsidRPr="002F4F57">
        <w:rPr>
          <w:lang w:val="en-NZ"/>
        </w:rPr>
        <w:t>staff</w:t>
      </w:r>
      <w:proofErr w:type="gramEnd"/>
    </w:p>
    <w:p w14:paraId="2D9ABC2B" w14:textId="3B4914F9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after="0"/>
        <w:rPr>
          <w:lang w:val="en-NZ"/>
        </w:rPr>
      </w:pPr>
      <w:r w:rsidRPr="002F4F57">
        <w:rPr>
          <w:lang w:val="en-NZ"/>
        </w:rPr>
        <w:t xml:space="preserve">Manage room bookings, including set-up, orientation, and customer </w:t>
      </w:r>
      <w:proofErr w:type="gramStart"/>
      <w:r w:rsidRPr="002F4F57">
        <w:rPr>
          <w:lang w:val="en-NZ"/>
        </w:rPr>
        <w:t>support</w:t>
      </w:r>
      <w:proofErr w:type="gramEnd"/>
    </w:p>
    <w:p w14:paraId="24317B97" w14:textId="2F3DC74B" w:rsidR="002F4F57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after="0"/>
        <w:rPr>
          <w:lang w:val="en-NZ"/>
        </w:rPr>
      </w:pPr>
      <w:r w:rsidRPr="002F4F57">
        <w:rPr>
          <w:lang w:val="en-NZ"/>
        </w:rPr>
        <w:t xml:space="preserve">Perform relief reception duties collaboratively with other administration </w:t>
      </w:r>
      <w:proofErr w:type="gramStart"/>
      <w:r w:rsidRPr="002F4F57">
        <w:rPr>
          <w:lang w:val="en-NZ"/>
        </w:rPr>
        <w:t>staff</w:t>
      </w:r>
      <w:proofErr w:type="gramEnd"/>
    </w:p>
    <w:p w14:paraId="1A169844" w14:textId="363B753A" w:rsidR="0061436C" w:rsidRPr="002F4F57" w:rsidRDefault="002F4F57" w:rsidP="002F4F57">
      <w:pPr>
        <w:pStyle w:val="ListParagraph"/>
        <w:numPr>
          <w:ilvl w:val="0"/>
          <w:numId w:val="46"/>
        </w:numPr>
        <w:tabs>
          <w:tab w:val="left" w:pos="2268"/>
        </w:tabs>
        <w:spacing w:after="0"/>
        <w:rPr>
          <w:b/>
          <w:i/>
          <w:sz w:val="24"/>
          <w:szCs w:val="24"/>
        </w:rPr>
      </w:pPr>
      <w:r w:rsidRPr="002F4F57">
        <w:rPr>
          <w:lang w:val="en-NZ"/>
        </w:rPr>
        <w:t xml:space="preserve">Receive, sort, and distribute mail, maintaining confidentiality at all </w:t>
      </w:r>
      <w:proofErr w:type="gramStart"/>
      <w:r w:rsidRPr="002F4F57">
        <w:rPr>
          <w:lang w:val="en-NZ"/>
        </w:rPr>
        <w:t>times</w:t>
      </w:r>
      <w:proofErr w:type="gramEnd"/>
    </w:p>
    <w:p w14:paraId="6FDC259E" w14:textId="77777777" w:rsidR="00E707B1" w:rsidRDefault="00E707B1" w:rsidP="0061436C">
      <w:pPr>
        <w:tabs>
          <w:tab w:val="left" w:pos="2268"/>
        </w:tabs>
        <w:spacing w:after="0"/>
        <w:contextualSpacing/>
        <w:rPr>
          <w:b/>
          <w:i/>
          <w:sz w:val="24"/>
          <w:szCs w:val="24"/>
        </w:rPr>
      </w:pPr>
    </w:p>
    <w:p w14:paraId="6B9C1216" w14:textId="77777777" w:rsidR="0061436C" w:rsidRPr="001530E5" w:rsidRDefault="0061436C" w:rsidP="0061436C">
      <w:pPr>
        <w:tabs>
          <w:tab w:val="left" w:pos="2268"/>
        </w:tabs>
        <w:spacing w:after="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Client Management Systems</w:t>
      </w:r>
    </w:p>
    <w:p w14:paraId="5D6EC137" w14:textId="77777777" w:rsidR="0061436C" w:rsidRPr="0061436C" w:rsidRDefault="0061436C" w:rsidP="0061436C">
      <w:pPr>
        <w:numPr>
          <w:ilvl w:val="0"/>
          <w:numId w:val="20"/>
        </w:numPr>
        <w:spacing w:before="120" w:after="0"/>
        <w:rPr>
          <w:lang w:val="en-NZ"/>
        </w:rPr>
      </w:pPr>
      <w:r w:rsidRPr="0061436C">
        <w:rPr>
          <w:lang w:val="en-NZ"/>
        </w:rPr>
        <w:t>Open up new clients on multiple information systems as required.</w:t>
      </w:r>
    </w:p>
    <w:p w14:paraId="7CF7321E" w14:textId="77777777" w:rsidR="0061436C" w:rsidRPr="0061436C" w:rsidRDefault="0061436C" w:rsidP="0061436C">
      <w:pPr>
        <w:numPr>
          <w:ilvl w:val="0"/>
          <w:numId w:val="20"/>
        </w:numPr>
        <w:spacing w:after="120"/>
        <w:jc w:val="both"/>
      </w:pPr>
      <w:r w:rsidRPr="0061436C">
        <w:t>Accurately manage and monitor the information for databases and reporting systems</w:t>
      </w:r>
    </w:p>
    <w:p w14:paraId="324AB29E" w14:textId="77777777" w:rsidR="0061436C" w:rsidRPr="0061436C" w:rsidRDefault="0061436C" w:rsidP="0061436C">
      <w:pPr>
        <w:pStyle w:val="ListParagraph"/>
        <w:numPr>
          <w:ilvl w:val="0"/>
          <w:numId w:val="27"/>
        </w:numPr>
        <w:spacing w:after="120"/>
        <w:jc w:val="both"/>
      </w:pPr>
      <w:r w:rsidRPr="0061436C">
        <w:rPr>
          <w:lang w:val="en-NZ"/>
        </w:rPr>
        <w:t xml:space="preserve">Enter client notes into assigned information systems, keeping notes appropriate, </w:t>
      </w:r>
      <w:r w:rsidRPr="0061436C">
        <w:t xml:space="preserve">accurate, </w:t>
      </w:r>
      <w:r w:rsidRPr="0061436C">
        <w:rPr>
          <w:lang w:val="en-NZ"/>
        </w:rPr>
        <w:t>comprehensive</w:t>
      </w:r>
      <w:r w:rsidRPr="0061436C">
        <w:t>,</w:t>
      </w:r>
      <w:r w:rsidRPr="0061436C">
        <w:rPr>
          <w:lang w:val="en-NZ"/>
        </w:rPr>
        <w:t xml:space="preserve"> relevant and timely, and meeting internal and external audit standards.</w:t>
      </w:r>
    </w:p>
    <w:p w14:paraId="76B32BD7" w14:textId="77777777" w:rsidR="0061436C" w:rsidRPr="0061436C" w:rsidRDefault="0061436C" w:rsidP="0061436C">
      <w:pPr>
        <w:pStyle w:val="ListParagraph"/>
        <w:numPr>
          <w:ilvl w:val="0"/>
          <w:numId w:val="27"/>
        </w:numPr>
        <w:spacing w:after="120"/>
        <w:jc w:val="both"/>
      </w:pPr>
      <w:r w:rsidRPr="0061436C">
        <w:t xml:space="preserve">Input data using </w:t>
      </w:r>
      <w:proofErr w:type="spellStart"/>
      <w:r w:rsidRPr="0061436C">
        <w:t>Medtech</w:t>
      </w:r>
      <w:proofErr w:type="spellEnd"/>
      <w:r w:rsidRPr="0061436C">
        <w:t xml:space="preserve"> and other databases</w:t>
      </w:r>
    </w:p>
    <w:p w14:paraId="52A5CC25" w14:textId="77777777" w:rsidR="0061436C" w:rsidRPr="0061436C" w:rsidRDefault="0061436C" w:rsidP="0061436C">
      <w:pPr>
        <w:pStyle w:val="ListParagraph"/>
        <w:numPr>
          <w:ilvl w:val="0"/>
          <w:numId w:val="27"/>
        </w:numPr>
        <w:spacing w:after="120"/>
        <w:jc w:val="both"/>
      </w:pPr>
      <w:r w:rsidRPr="0061436C">
        <w:t xml:space="preserve">Update records, Managers Tools, Scheduling tool </w:t>
      </w:r>
      <w:r w:rsidR="00952B8C" w:rsidRPr="0061436C">
        <w:t>etc.</w:t>
      </w:r>
    </w:p>
    <w:p w14:paraId="3D9576CA" w14:textId="77777777" w:rsidR="0061436C" w:rsidRPr="0061436C" w:rsidRDefault="0061436C" w:rsidP="0061436C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US"/>
        </w:rPr>
      </w:pPr>
      <w:r w:rsidRPr="0061436C">
        <w:t xml:space="preserve">Update whānau demographics and contact details as information comes to hand. </w:t>
      </w:r>
    </w:p>
    <w:p w14:paraId="1EDF4DB7" w14:textId="77777777" w:rsidR="0061436C" w:rsidRPr="0061436C" w:rsidRDefault="0061436C" w:rsidP="0061436C">
      <w:pPr>
        <w:numPr>
          <w:ilvl w:val="0"/>
          <w:numId w:val="20"/>
        </w:numPr>
        <w:tabs>
          <w:tab w:val="left" w:pos="2268"/>
        </w:tabs>
        <w:spacing w:after="0"/>
        <w:contextualSpacing/>
      </w:pPr>
      <w:r w:rsidRPr="0061436C">
        <w:t xml:space="preserve">Provide information analyst support with reporting when </w:t>
      </w:r>
      <w:proofErr w:type="gramStart"/>
      <w:r w:rsidRPr="0061436C">
        <w:t>needed</w:t>
      </w:r>
      <w:proofErr w:type="gramEnd"/>
      <w:r w:rsidRPr="0061436C">
        <w:t xml:space="preserve"> </w:t>
      </w:r>
    </w:p>
    <w:p w14:paraId="77B5259E" w14:textId="77777777" w:rsidR="0061436C" w:rsidRDefault="0061436C" w:rsidP="0061436C">
      <w:pPr>
        <w:spacing w:after="120"/>
        <w:ind w:left="360"/>
        <w:jc w:val="both"/>
        <w:rPr>
          <w:b/>
          <w:i/>
        </w:rPr>
      </w:pPr>
    </w:p>
    <w:p w14:paraId="7B710AD1" w14:textId="77777777" w:rsidR="0061436C" w:rsidRPr="00AA469A" w:rsidRDefault="0061436C" w:rsidP="00E707B1">
      <w:pPr>
        <w:spacing w:after="120" w:line="240" w:lineRule="auto"/>
        <w:ind w:left="360"/>
        <w:jc w:val="both"/>
        <w:rPr>
          <w:b/>
          <w:i/>
        </w:rPr>
      </w:pPr>
      <w:r w:rsidRPr="00AA469A">
        <w:rPr>
          <w:b/>
          <w:i/>
        </w:rPr>
        <w:t>File Management</w:t>
      </w:r>
    </w:p>
    <w:p w14:paraId="3AB8EDD6" w14:textId="77777777" w:rsidR="0061436C" w:rsidRDefault="0061436C" w:rsidP="00E707B1">
      <w:pPr>
        <w:numPr>
          <w:ilvl w:val="0"/>
          <w:numId w:val="20"/>
        </w:numPr>
        <w:spacing w:after="60" w:line="240" w:lineRule="auto"/>
        <w:jc w:val="both"/>
      </w:pPr>
      <w:r w:rsidRPr="00301070">
        <w:t>Manage the filing, storage and retrieval of all electronic a</w:t>
      </w:r>
      <w:r>
        <w:t>nd paper records</w:t>
      </w:r>
      <w:r w:rsidRPr="00301070">
        <w:t>.</w:t>
      </w:r>
    </w:p>
    <w:p w14:paraId="6388F299" w14:textId="77777777" w:rsidR="0061436C" w:rsidRDefault="0061436C" w:rsidP="00E707B1">
      <w:pPr>
        <w:numPr>
          <w:ilvl w:val="0"/>
          <w:numId w:val="20"/>
        </w:numPr>
        <w:spacing w:after="60" w:line="240" w:lineRule="auto"/>
        <w:jc w:val="both"/>
      </w:pPr>
      <w:r>
        <w:t>Add new material to files and create new files as necessary</w:t>
      </w:r>
    </w:p>
    <w:p w14:paraId="17CFB8D7" w14:textId="77777777" w:rsidR="0061436C" w:rsidRDefault="0061436C" w:rsidP="00E707B1">
      <w:pPr>
        <w:numPr>
          <w:ilvl w:val="0"/>
          <w:numId w:val="20"/>
        </w:numPr>
        <w:spacing w:after="60" w:line="240" w:lineRule="auto"/>
        <w:jc w:val="both"/>
      </w:pPr>
      <w:r>
        <w:t>Scan paper-based documentation and file/upload appropriately</w:t>
      </w:r>
    </w:p>
    <w:p w14:paraId="16F2E11B" w14:textId="77777777" w:rsidR="0061436C" w:rsidRDefault="0061436C" w:rsidP="00E707B1">
      <w:pPr>
        <w:numPr>
          <w:ilvl w:val="0"/>
          <w:numId w:val="20"/>
        </w:numPr>
        <w:spacing w:after="60" w:line="240" w:lineRule="auto"/>
        <w:jc w:val="both"/>
      </w:pPr>
      <w:r>
        <w:lastRenderedPageBreak/>
        <w:t>Find and retrieve files in response to requests by authorised users</w:t>
      </w:r>
    </w:p>
    <w:p w14:paraId="7EB289D8" w14:textId="77777777" w:rsidR="0061436C" w:rsidRDefault="0061436C" w:rsidP="00E707B1">
      <w:pPr>
        <w:numPr>
          <w:ilvl w:val="0"/>
          <w:numId w:val="20"/>
        </w:numPr>
        <w:spacing w:after="60" w:line="240" w:lineRule="auto"/>
        <w:jc w:val="both"/>
      </w:pPr>
      <w:r>
        <w:t xml:space="preserve">Perform periodic inspections of documents or files to ensure correct placement, legibility and proper </w:t>
      </w:r>
      <w:proofErr w:type="gramStart"/>
      <w:r>
        <w:t>condition</w:t>
      </w:r>
      <w:proofErr w:type="gramEnd"/>
    </w:p>
    <w:p w14:paraId="225F16C9" w14:textId="77777777" w:rsidR="0061436C" w:rsidRDefault="0061436C" w:rsidP="00E707B1">
      <w:pPr>
        <w:pStyle w:val="ListParagraph"/>
        <w:numPr>
          <w:ilvl w:val="0"/>
          <w:numId w:val="20"/>
        </w:numPr>
        <w:spacing w:after="60" w:line="240" w:lineRule="auto"/>
        <w:rPr>
          <w:rFonts w:cs="Arial"/>
        </w:rPr>
      </w:pPr>
      <w:r w:rsidRPr="00E724F6">
        <w:rPr>
          <w:rFonts w:cs="Arial"/>
        </w:rPr>
        <w:t>Eliminat</w:t>
      </w:r>
      <w:r>
        <w:rPr>
          <w:rFonts w:cs="Arial"/>
        </w:rPr>
        <w:t>e</w:t>
      </w:r>
      <w:r w:rsidRPr="00E724F6">
        <w:rPr>
          <w:rFonts w:cs="Arial"/>
        </w:rPr>
        <w:t xml:space="preserve"> outdated or unnecessary materials, transferring to archived storage</w:t>
      </w:r>
      <w:r>
        <w:rPr>
          <w:rFonts w:cs="Arial"/>
        </w:rPr>
        <w:t xml:space="preserve"> </w:t>
      </w:r>
      <w:r w:rsidRPr="00E724F6">
        <w:rPr>
          <w:rFonts w:cs="Arial"/>
        </w:rPr>
        <w:t>or destroying them, in accordance with the file maintenance guidelines and legal requirements.</w:t>
      </w:r>
    </w:p>
    <w:p w14:paraId="34F9E57A" w14:textId="063290E8" w:rsidR="00AA469A" w:rsidRDefault="002065EC" w:rsidP="0089643F">
      <w:pPr>
        <w:spacing w:before="240" w:after="120"/>
        <w:ind w:left="357"/>
        <w:jc w:val="both"/>
        <w:rPr>
          <w:b/>
          <w:i/>
          <w:sz w:val="24"/>
          <w:szCs w:val="24"/>
        </w:rPr>
      </w:pPr>
      <w:r w:rsidRPr="00D70608">
        <w:rPr>
          <w:b/>
          <w:i/>
          <w:sz w:val="24"/>
          <w:szCs w:val="24"/>
        </w:rPr>
        <w:t>Administration Support</w:t>
      </w:r>
    </w:p>
    <w:p w14:paraId="330C63BC" w14:textId="099A4EA0" w:rsidR="00597F06" w:rsidRPr="00597F06" w:rsidRDefault="00597F06" w:rsidP="00597F06">
      <w:pPr>
        <w:pStyle w:val="ListParagraph"/>
        <w:numPr>
          <w:ilvl w:val="0"/>
          <w:numId w:val="46"/>
        </w:numPr>
        <w:spacing w:before="240" w:after="120"/>
        <w:rPr>
          <w:lang w:val="en-NZ"/>
        </w:rPr>
      </w:pPr>
      <w:r w:rsidRPr="00597F06">
        <w:rPr>
          <w:lang w:val="en-NZ"/>
        </w:rPr>
        <w:t xml:space="preserve">Schedule appointments, visits, and contact whānau as </w:t>
      </w:r>
      <w:proofErr w:type="gramStart"/>
      <w:r w:rsidRPr="00597F06">
        <w:rPr>
          <w:lang w:val="en-NZ"/>
        </w:rPr>
        <w:t>required</w:t>
      </w:r>
      <w:proofErr w:type="gramEnd"/>
    </w:p>
    <w:p w14:paraId="7D5AF856" w14:textId="614FF626" w:rsidR="00597F06" w:rsidRPr="00597F06" w:rsidRDefault="00597F06" w:rsidP="00597F06">
      <w:pPr>
        <w:pStyle w:val="ListParagraph"/>
        <w:numPr>
          <w:ilvl w:val="0"/>
          <w:numId w:val="46"/>
        </w:numPr>
        <w:spacing w:before="240" w:after="120"/>
        <w:rPr>
          <w:lang w:val="en-NZ"/>
        </w:rPr>
      </w:pPr>
      <w:r w:rsidRPr="00597F06">
        <w:rPr>
          <w:lang w:val="en-NZ"/>
        </w:rPr>
        <w:t xml:space="preserve">Assist with travel bookings, accommodation arrangements, event preparations, and data </w:t>
      </w:r>
      <w:proofErr w:type="gramStart"/>
      <w:r w:rsidRPr="00597F06">
        <w:rPr>
          <w:lang w:val="en-NZ"/>
        </w:rPr>
        <w:t>collation</w:t>
      </w:r>
      <w:proofErr w:type="gramEnd"/>
    </w:p>
    <w:p w14:paraId="25F601AA" w14:textId="51C29C90" w:rsidR="00597F06" w:rsidRPr="00597F06" w:rsidRDefault="00597F06" w:rsidP="00597F06">
      <w:pPr>
        <w:pStyle w:val="ListParagraph"/>
        <w:numPr>
          <w:ilvl w:val="0"/>
          <w:numId w:val="46"/>
        </w:numPr>
        <w:spacing w:before="240" w:after="120"/>
        <w:rPr>
          <w:lang w:val="en-NZ"/>
        </w:rPr>
      </w:pPr>
      <w:r w:rsidRPr="00597F06">
        <w:rPr>
          <w:lang w:val="en-NZ"/>
        </w:rPr>
        <w:t xml:space="preserve">Support document processing, filing, copying, binding, and minute-taking when </w:t>
      </w:r>
      <w:proofErr w:type="gramStart"/>
      <w:r w:rsidRPr="00597F06">
        <w:rPr>
          <w:lang w:val="en-NZ"/>
        </w:rPr>
        <w:t>required</w:t>
      </w:r>
      <w:proofErr w:type="gramEnd"/>
    </w:p>
    <w:p w14:paraId="69AAAB80" w14:textId="43D4781C" w:rsidR="00597F06" w:rsidRPr="00597F06" w:rsidRDefault="00597F06" w:rsidP="00597F06">
      <w:pPr>
        <w:pStyle w:val="ListParagraph"/>
        <w:numPr>
          <w:ilvl w:val="0"/>
          <w:numId w:val="46"/>
        </w:numPr>
        <w:spacing w:before="240" w:after="120"/>
        <w:rPr>
          <w:lang w:val="en-NZ"/>
        </w:rPr>
      </w:pPr>
      <w:r w:rsidRPr="00597F06">
        <w:rPr>
          <w:lang w:val="en-NZ"/>
        </w:rPr>
        <w:t xml:space="preserve">Maintain a clean, safe office environment and comply with occupational health and safety </w:t>
      </w:r>
      <w:proofErr w:type="gramStart"/>
      <w:r w:rsidRPr="00597F06">
        <w:rPr>
          <w:lang w:val="en-NZ"/>
        </w:rPr>
        <w:t>standards</w:t>
      </w:r>
      <w:proofErr w:type="gramEnd"/>
    </w:p>
    <w:p w14:paraId="7D20D743" w14:textId="2FBEBC19" w:rsidR="00597F06" w:rsidRPr="00597F06" w:rsidRDefault="00597F06" w:rsidP="00597F06">
      <w:pPr>
        <w:pStyle w:val="ListParagraph"/>
        <w:numPr>
          <w:ilvl w:val="0"/>
          <w:numId w:val="46"/>
        </w:numPr>
        <w:spacing w:before="240" w:after="120"/>
        <w:rPr>
          <w:b/>
          <w:i/>
          <w:sz w:val="24"/>
          <w:szCs w:val="24"/>
        </w:rPr>
      </w:pPr>
      <w:r w:rsidRPr="00597F06">
        <w:rPr>
          <w:lang w:val="en-NZ"/>
        </w:rPr>
        <w:t xml:space="preserve">Contribute to social media content creation and utilize design </w:t>
      </w:r>
      <w:proofErr w:type="gramStart"/>
      <w:r w:rsidRPr="00597F06">
        <w:rPr>
          <w:lang w:val="en-NZ"/>
        </w:rPr>
        <w:t>skills</w:t>
      </w:r>
      <w:proofErr w:type="gramEnd"/>
    </w:p>
    <w:p w14:paraId="4342E359" w14:textId="77777777" w:rsidR="00597F06" w:rsidRPr="00597F06" w:rsidRDefault="00597F06" w:rsidP="00597F06">
      <w:pPr>
        <w:pStyle w:val="ListParagraph"/>
        <w:spacing w:before="240" w:after="120"/>
        <w:ind w:left="717"/>
        <w:rPr>
          <w:b/>
          <w:i/>
          <w:sz w:val="24"/>
          <w:szCs w:val="24"/>
        </w:rPr>
      </w:pPr>
    </w:p>
    <w:p w14:paraId="645077B5" w14:textId="68396692" w:rsidR="000E5D4B" w:rsidRPr="00597F06" w:rsidRDefault="000E5D4B" w:rsidP="00597F06">
      <w:pPr>
        <w:pStyle w:val="ListParagraph"/>
        <w:spacing w:before="240" w:after="120"/>
        <w:ind w:left="717"/>
        <w:rPr>
          <w:b/>
          <w:i/>
          <w:sz w:val="24"/>
          <w:szCs w:val="24"/>
        </w:rPr>
      </w:pPr>
      <w:r w:rsidRPr="00597F06">
        <w:rPr>
          <w:b/>
          <w:i/>
          <w:sz w:val="24"/>
          <w:szCs w:val="24"/>
        </w:rPr>
        <w:t>Referral Processing</w:t>
      </w:r>
      <w:r w:rsidR="00E46E3E" w:rsidRPr="00597F06">
        <w:rPr>
          <w:b/>
          <w:i/>
          <w:sz w:val="24"/>
          <w:szCs w:val="24"/>
        </w:rPr>
        <w:t xml:space="preserve"> &amp; </w:t>
      </w:r>
      <w:r w:rsidR="003A775F" w:rsidRPr="00597F06">
        <w:rPr>
          <w:b/>
          <w:i/>
          <w:sz w:val="24"/>
          <w:szCs w:val="24"/>
        </w:rPr>
        <w:t>Support</w:t>
      </w:r>
    </w:p>
    <w:p w14:paraId="6D459CB8" w14:textId="3B79147D" w:rsidR="00597F06" w:rsidRPr="00597F06" w:rsidRDefault="00CC03E2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FE6F5A">
        <w:rPr>
          <w:lang w:val="en-NZ"/>
        </w:rPr>
        <w:t xml:space="preserve"> </w:t>
      </w:r>
      <w:r w:rsidR="00597F06" w:rsidRPr="00597F06">
        <w:rPr>
          <w:lang w:val="en-NZ"/>
        </w:rPr>
        <w:t xml:space="preserve">Build relationships with external stakeholders and transport Rainbow+ individuals to and from </w:t>
      </w:r>
      <w:proofErr w:type="gramStart"/>
      <w:r w:rsidR="00597F06" w:rsidRPr="00597F06">
        <w:rPr>
          <w:lang w:val="en-NZ"/>
        </w:rPr>
        <w:t>appointments</w:t>
      </w:r>
      <w:proofErr w:type="gramEnd"/>
    </w:p>
    <w:p w14:paraId="229A396E" w14:textId="347353A2" w:rsidR="00597F06" w:rsidRPr="00597F06" w:rsidRDefault="00597F06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597F06">
        <w:rPr>
          <w:lang w:val="en-NZ"/>
        </w:rPr>
        <w:t>Onboard new Rainbow Hub members in-person and online</w:t>
      </w:r>
    </w:p>
    <w:p w14:paraId="1199EABC" w14:textId="05CF5404" w:rsidR="00597F06" w:rsidRPr="00597F06" w:rsidRDefault="00597F06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597F06">
        <w:rPr>
          <w:lang w:val="en-NZ"/>
        </w:rPr>
        <w:t xml:space="preserve">Engage whānau through referrals, walk-ins, and ensure easy access to </w:t>
      </w:r>
      <w:proofErr w:type="gramStart"/>
      <w:r w:rsidRPr="00597F06">
        <w:rPr>
          <w:lang w:val="en-NZ"/>
        </w:rPr>
        <w:t>services</w:t>
      </w:r>
      <w:proofErr w:type="gramEnd"/>
    </w:p>
    <w:p w14:paraId="58CEE37F" w14:textId="0962FD59" w:rsidR="00597F06" w:rsidRPr="00597F06" w:rsidRDefault="00597F06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597F06">
        <w:rPr>
          <w:lang w:val="en-NZ"/>
        </w:rPr>
        <w:t xml:space="preserve">Process referrals, update client details, and maintain </w:t>
      </w:r>
      <w:proofErr w:type="gramStart"/>
      <w:r w:rsidRPr="00597F06">
        <w:rPr>
          <w:lang w:val="en-NZ"/>
        </w:rPr>
        <w:t>confidentiality</w:t>
      </w:r>
      <w:proofErr w:type="gramEnd"/>
    </w:p>
    <w:p w14:paraId="13FA57A1" w14:textId="0CEAA6F4" w:rsidR="00597F06" w:rsidRPr="00597F06" w:rsidRDefault="00597F06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597F06">
        <w:rPr>
          <w:lang w:val="en-NZ"/>
        </w:rPr>
        <w:t xml:space="preserve">Provide data and reports as required and deliver whānau services in a non-judgmental </w:t>
      </w:r>
      <w:proofErr w:type="gramStart"/>
      <w:r w:rsidRPr="00597F06">
        <w:rPr>
          <w:lang w:val="en-NZ"/>
        </w:rPr>
        <w:t>manner</w:t>
      </w:r>
      <w:proofErr w:type="gramEnd"/>
    </w:p>
    <w:p w14:paraId="16AF95CC" w14:textId="20935FF3" w:rsidR="00C60A63" w:rsidRDefault="00597F06" w:rsidP="00597F0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b/>
          <w:i/>
          <w:sz w:val="24"/>
          <w:szCs w:val="24"/>
        </w:rPr>
      </w:pPr>
      <w:r w:rsidRPr="00597F06">
        <w:rPr>
          <w:lang w:val="en-NZ"/>
        </w:rPr>
        <w:t xml:space="preserve">Promote other services when </w:t>
      </w:r>
      <w:proofErr w:type="gramStart"/>
      <w:r w:rsidRPr="00597F06">
        <w:rPr>
          <w:lang w:val="en-NZ"/>
        </w:rPr>
        <w:t>necessary</w:t>
      </w:r>
      <w:proofErr w:type="gramEnd"/>
    </w:p>
    <w:p w14:paraId="390C2EC9" w14:textId="77777777" w:rsidR="00983310" w:rsidRDefault="00983310" w:rsidP="0089643F">
      <w:pPr>
        <w:spacing w:before="240" w:after="120"/>
        <w:ind w:left="357"/>
        <w:rPr>
          <w:b/>
          <w:i/>
          <w:sz w:val="24"/>
          <w:szCs w:val="24"/>
        </w:rPr>
      </w:pPr>
    </w:p>
    <w:p w14:paraId="72D42331" w14:textId="5CAECD70" w:rsidR="0008752D" w:rsidRPr="00D70608" w:rsidRDefault="0008752D" w:rsidP="0089643F">
      <w:pPr>
        <w:spacing w:before="240" w:after="120"/>
        <w:ind w:left="357"/>
        <w:rPr>
          <w:b/>
          <w:i/>
          <w:sz w:val="24"/>
          <w:szCs w:val="24"/>
        </w:rPr>
      </w:pPr>
      <w:r w:rsidRPr="00D70608">
        <w:rPr>
          <w:b/>
          <w:i/>
          <w:sz w:val="24"/>
          <w:szCs w:val="24"/>
        </w:rPr>
        <w:t>Key User and Systems Knowledge</w:t>
      </w:r>
    </w:p>
    <w:p w14:paraId="4F56F288" w14:textId="77777777" w:rsidR="0008752D" w:rsidRPr="00B861F6" w:rsidRDefault="0008752D" w:rsidP="00B861F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>Maintain knowledge and skills on systems relevant to role</w:t>
      </w:r>
    </w:p>
    <w:p w14:paraId="55A31C41" w14:textId="77777777" w:rsidR="0008752D" w:rsidRPr="00B861F6" w:rsidRDefault="0008752D" w:rsidP="00B861F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>Provide system assistance and support to other staff when requested</w:t>
      </w:r>
    </w:p>
    <w:p w14:paraId="6D7FC313" w14:textId="77777777" w:rsidR="0008752D" w:rsidRPr="00B861F6" w:rsidRDefault="0008752D" w:rsidP="00B861F6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 w:rsidRPr="00B861F6">
        <w:rPr>
          <w:lang w:val="en-NZ"/>
        </w:rPr>
        <w:t>Provide support with new system implementation and updates</w:t>
      </w:r>
    </w:p>
    <w:p w14:paraId="4B0D3C60" w14:textId="77777777" w:rsidR="00CF6344" w:rsidRPr="0091600F" w:rsidRDefault="00CF6344" w:rsidP="00CF6344">
      <w:pPr>
        <w:tabs>
          <w:tab w:val="left" w:pos="2268"/>
        </w:tabs>
        <w:spacing w:before="240"/>
        <w:ind w:left="357"/>
        <w:jc w:val="both"/>
        <w:rPr>
          <w:rFonts w:cs="Arial"/>
          <w:b/>
          <w:i/>
          <w:color w:val="000000" w:themeColor="text1"/>
          <w:szCs w:val="24"/>
        </w:rPr>
      </w:pPr>
      <w:r>
        <w:rPr>
          <w:rFonts w:cs="Arial"/>
          <w:b/>
          <w:i/>
          <w:color w:val="000000" w:themeColor="text1"/>
          <w:szCs w:val="24"/>
        </w:rPr>
        <w:t>Team</w:t>
      </w:r>
    </w:p>
    <w:p w14:paraId="330288ED" w14:textId="3844505B" w:rsidR="009C3030" w:rsidRDefault="009C3030" w:rsidP="005A5303">
      <w:pPr>
        <w:numPr>
          <w:ilvl w:val="0"/>
          <w:numId w:val="32"/>
        </w:numPr>
        <w:contextualSpacing/>
      </w:pPr>
      <w:r>
        <w:t>Have open communication with Nevertheless Trust</w:t>
      </w:r>
    </w:p>
    <w:p w14:paraId="6473F20C" w14:textId="0C0D92E4" w:rsidR="009C3030" w:rsidRDefault="009C3030" w:rsidP="009C3030">
      <w:pPr>
        <w:numPr>
          <w:ilvl w:val="1"/>
          <w:numId w:val="32"/>
        </w:numPr>
        <w:contextualSpacing/>
      </w:pPr>
      <w:proofErr w:type="spellStart"/>
      <w:r w:rsidRPr="00C60A63">
        <w:t>Nuture</w:t>
      </w:r>
      <w:proofErr w:type="spellEnd"/>
      <w:r w:rsidRPr="00C60A63">
        <w:t xml:space="preserve"> </w:t>
      </w:r>
      <w:proofErr w:type="spellStart"/>
      <w:r w:rsidRPr="00C60A63">
        <w:t>V</w:t>
      </w:r>
      <w:r w:rsidR="00AD6117" w:rsidRPr="00C60A63">
        <w:t>ā</w:t>
      </w:r>
      <w:proofErr w:type="spellEnd"/>
      <w:r w:rsidRPr="00C60A63">
        <w:t xml:space="preserve"> –</w:t>
      </w:r>
      <w:r>
        <w:t xml:space="preserve"> </w:t>
      </w:r>
      <w:r w:rsidR="003B249A">
        <w:t>Understand relational space</w:t>
      </w:r>
    </w:p>
    <w:p w14:paraId="0E3E4AE1" w14:textId="24435D55" w:rsidR="009C3030" w:rsidRDefault="00E97019" w:rsidP="00FE6F5A">
      <w:pPr>
        <w:numPr>
          <w:ilvl w:val="1"/>
          <w:numId w:val="32"/>
        </w:numPr>
        <w:contextualSpacing/>
      </w:pPr>
      <w:r>
        <w:t>Be proactive</w:t>
      </w:r>
    </w:p>
    <w:p w14:paraId="55D2027E" w14:textId="6332E831" w:rsidR="005A5303" w:rsidRPr="0091600F" w:rsidRDefault="005A5303" w:rsidP="005A5303">
      <w:pPr>
        <w:numPr>
          <w:ilvl w:val="0"/>
          <w:numId w:val="32"/>
        </w:numPr>
        <w:contextualSpacing/>
      </w:pPr>
      <w:r w:rsidRPr="0091600F">
        <w:t>Be</w:t>
      </w:r>
      <w:r>
        <w:t xml:space="preserve"> a </w:t>
      </w:r>
      <w:r w:rsidRPr="0091600F">
        <w:t xml:space="preserve">resource to the </w:t>
      </w:r>
      <w:r>
        <w:t>t</w:t>
      </w:r>
      <w:r w:rsidRPr="0091600F">
        <w:t>eam. Work collaboratively; contribute and share knowledge, skills, abilities to achieve organisation and whānau goals</w:t>
      </w:r>
    </w:p>
    <w:p w14:paraId="74B690E2" w14:textId="77777777" w:rsidR="005A5303" w:rsidRPr="0091600F" w:rsidRDefault="005A5303" w:rsidP="005A5303">
      <w:pPr>
        <w:numPr>
          <w:ilvl w:val="0"/>
          <w:numId w:val="32"/>
        </w:numPr>
        <w:contextualSpacing/>
      </w:pPr>
      <w:r w:rsidRPr="0091600F">
        <w:t xml:space="preserve">Initiate and nurture effective working relationships with team members, experts and </w:t>
      </w:r>
      <w:proofErr w:type="gramStart"/>
      <w:r w:rsidRPr="0091600F">
        <w:t>networks</w:t>
      </w:r>
      <w:proofErr w:type="gramEnd"/>
    </w:p>
    <w:p w14:paraId="1AE12AA3" w14:textId="77777777" w:rsidR="005A5303" w:rsidRPr="0091600F" w:rsidRDefault="005A5303" w:rsidP="005A5303">
      <w:pPr>
        <w:numPr>
          <w:ilvl w:val="0"/>
          <w:numId w:val="32"/>
        </w:numPr>
        <w:contextualSpacing/>
      </w:pPr>
      <w:r w:rsidRPr="0091600F">
        <w:lastRenderedPageBreak/>
        <w:t>Manage workload in accordance with all relevant standards and contract requirements, meeting assigned milestones and targets</w:t>
      </w:r>
    </w:p>
    <w:p w14:paraId="268EF937" w14:textId="77777777" w:rsidR="005A5303" w:rsidRPr="0091600F" w:rsidRDefault="005A5303" w:rsidP="005A5303">
      <w:pPr>
        <w:numPr>
          <w:ilvl w:val="0"/>
          <w:numId w:val="32"/>
        </w:numPr>
        <w:contextualSpacing/>
      </w:pPr>
      <w:r w:rsidRPr="0091600F">
        <w:t xml:space="preserve">Prioritise attendance at Team meetings to ensure consistent messaging and understanding, and delivery of care and support to whānau or </w:t>
      </w:r>
      <w:proofErr w:type="gramStart"/>
      <w:r w:rsidRPr="0091600F">
        <w:t>colleagues</w:t>
      </w:r>
      <w:proofErr w:type="gramEnd"/>
    </w:p>
    <w:p w14:paraId="054933E3" w14:textId="27E9F532" w:rsidR="00C60A63" w:rsidRDefault="005A5303" w:rsidP="00804C11">
      <w:pPr>
        <w:numPr>
          <w:ilvl w:val="0"/>
          <w:numId w:val="32"/>
        </w:numPr>
        <w:contextualSpacing/>
      </w:pPr>
      <w:r w:rsidRPr="0091600F">
        <w:t xml:space="preserve">Provide support and training to others as part of in-service training in areas of </w:t>
      </w:r>
      <w:proofErr w:type="gramStart"/>
      <w:r w:rsidRPr="0091600F">
        <w:t>expertise</w:t>
      </w:r>
      <w:proofErr w:type="gramEnd"/>
    </w:p>
    <w:p w14:paraId="55704A77" w14:textId="77777777" w:rsidR="00804C11" w:rsidRPr="00804C11" w:rsidRDefault="00804C11" w:rsidP="00804C11">
      <w:pPr>
        <w:ind w:left="720"/>
        <w:contextualSpacing/>
      </w:pPr>
    </w:p>
    <w:p w14:paraId="1687FB8A" w14:textId="69127CC3" w:rsidR="002726BF" w:rsidRPr="00FC6468" w:rsidRDefault="002726BF" w:rsidP="002726BF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FC6468">
        <w:rPr>
          <w:rFonts w:eastAsia="Times New Roman" w:cs="Times New Roman"/>
          <w:b/>
          <w:i/>
          <w:sz w:val="24"/>
          <w:szCs w:val="24"/>
        </w:rPr>
        <w:t>Quality and Development</w:t>
      </w:r>
    </w:p>
    <w:p w14:paraId="72307A93" w14:textId="77777777" w:rsidR="00310D45" w:rsidRPr="00FE6F5A" w:rsidRDefault="00310D45" w:rsidP="00FE6F5A">
      <w:pPr>
        <w:numPr>
          <w:ilvl w:val="0"/>
          <w:numId w:val="20"/>
        </w:numPr>
        <w:contextualSpacing/>
      </w:pPr>
      <w:r w:rsidRPr="00FE6F5A">
        <w:t xml:space="preserve">Create a monthly calendar of workshops including </w:t>
      </w:r>
    </w:p>
    <w:p w14:paraId="48DB4633" w14:textId="77777777" w:rsidR="00310D45" w:rsidRPr="00FE6F5A" w:rsidRDefault="00310D45" w:rsidP="00FE6F5A">
      <w:pPr>
        <w:numPr>
          <w:ilvl w:val="1"/>
          <w:numId w:val="20"/>
        </w:numPr>
        <w:contextualSpacing/>
      </w:pPr>
      <w:r w:rsidRPr="00FE6F5A">
        <w:t>Actively seeking out facilitators for workshop</w:t>
      </w:r>
    </w:p>
    <w:p w14:paraId="1F20E27A" w14:textId="77777777" w:rsidR="00310D45" w:rsidRPr="00FE6F5A" w:rsidRDefault="00310D45" w:rsidP="00FE6F5A">
      <w:pPr>
        <w:numPr>
          <w:ilvl w:val="1"/>
          <w:numId w:val="20"/>
        </w:numPr>
        <w:contextualSpacing/>
      </w:pPr>
      <w:r w:rsidRPr="00FE6F5A">
        <w:t xml:space="preserve">Ensuring the workshops and facilitators are suitable for the Rainbow+ communities </w:t>
      </w:r>
    </w:p>
    <w:p w14:paraId="4B9D34E4" w14:textId="77777777" w:rsidR="00310D45" w:rsidRPr="00FE6F5A" w:rsidRDefault="00310D45" w:rsidP="00FE6F5A">
      <w:pPr>
        <w:numPr>
          <w:ilvl w:val="1"/>
          <w:numId w:val="20"/>
        </w:numPr>
        <w:contextualSpacing/>
      </w:pPr>
      <w:r w:rsidRPr="00FE6F5A">
        <w:t>Schedule workshops</w:t>
      </w:r>
    </w:p>
    <w:p w14:paraId="6902EF1C" w14:textId="77777777" w:rsidR="00310D45" w:rsidRPr="00FE6F5A" w:rsidRDefault="00310D45" w:rsidP="00FE6F5A">
      <w:pPr>
        <w:numPr>
          <w:ilvl w:val="1"/>
          <w:numId w:val="20"/>
        </w:numPr>
        <w:contextualSpacing/>
      </w:pPr>
      <w:r w:rsidRPr="00FE6F5A">
        <w:t xml:space="preserve">Advertise workshops </w:t>
      </w:r>
    </w:p>
    <w:p w14:paraId="309BEEAC" w14:textId="77777777" w:rsidR="00310D45" w:rsidRPr="00FE6F5A" w:rsidRDefault="00310D45" w:rsidP="00FE6F5A">
      <w:pPr>
        <w:numPr>
          <w:ilvl w:val="1"/>
          <w:numId w:val="20"/>
        </w:numPr>
        <w:contextualSpacing/>
      </w:pPr>
      <w:r w:rsidRPr="00FE6F5A">
        <w:t xml:space="preserve">Attending community events and advertise the workshops </w:t>
      </w:r>
    </w:p>
    <w:p w14:paraId="79C9AC1B" w14:textId="5562D04C" w:rsidR="002726BF" w:rsidRPr="009A56F0" w:rsidRDefault="002726BF" w:rsidP="002726BF">
      <w:pPr>
        <w:numPr>
          <w:ilvl w:val="0"/>
          <w:numId w:val="20"/>
        </w:numPr>
        <w:contextualSpacing/>
      </w:pPr>
      <w:r w:rsidRPr="009A56F0">
        <w:t>Assist in the development of service plans on an annual basis with quarterly and monthly review periods.</w:t>
      </w:r>
    </w:p>
    <w:p w14:paraId="48DC72E2" w14:textId="77777777" w:rsidR="002726BF" w:rsidRPr="009A56F0" w:rsidRDefault="002726BF" w:rsidP="002726BF">
      <w:pPr>
        <w:numPr>
          <w:ilvl w:val="0"/>
          <w:numId w:val="20"/>
        </w:numPr>
        <w:contextualSpacing/>
      </w:pPr>
      <w:r w:rsidRPr="009A56F0">
        <w:t>Participate in service audits as requested.</w:t>
      </w:r>
    </w:p>
    <w:p w14:paraId="4C30114E" w14:textId="77777777" w:rsidR="002726BF" w:rsidRPr="00FC6468" w:rsidRDefault="002726BF" w:rsidP="002726BF">
      <w:pPr>
        <w:numPr>
          <w:ilvl w:val="0"/>
          <w:numId w:val="20"/>
        </w:numPr>
        <w:spacing w:after="120"/>
        <w:jc w:val="both"/>
      </w:pPr>
      <w:r w:rsidRPr="00FC6468">
        <w:t>Participate with the team in continuous quality improvement processes</w:t>
      </w:r>
      <w:r>
        <w:t>.</w:t>
      </w:r>
    </w:p>
    <w:p w14:paraId="6B14C8EE" w14:textId="77777777" w:rsidR="002726BF" w:rsidRPr="00FC6468" w:rsidRDefault="002726BF" w:rsidP="002726BF">
      <w:pPr>
        <w:numPr>
          <w:ilvl w:val="0"/>
          <w:numId w:val="20"/>
        </w:numPr>
        <w:spacing w:after="120"/>
        <w:jc w:val="both"/>
      </w:pPr>
      <w:r w:rsidRPr="00FC6468">
        <w:t>Contribute to all service/contracted objective, targets, and outcomes</w:t>
      </w:r>
      <w:r>
        <w:t>.</w:t>
      </w:r>
    </w:p>
    <w:p w14:paraId="176D4C5F" w14:textId="6A9431DD" w:rsidR="00CF6344" w:rsidRPr="00FC6468" w:rsidRDefault="003B249A" w:rsidP="00CF6344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Sector Knowledge</w:t>
      </w:r>
    </w:p>
    <w:p w14:paraId="5B39B659" w14:textId="4F924E55" w:rsidR="003B249A" w:rsidRDefault="003B249A" w:rsidP="00CF6344">
      <w:pPr>
        <w:numPr>
          <w:ilvl w:val="0"/>
          <w:numId w:val="32"/>
        </w:numPr>
        <w:spacing w:after="0"/>
        <w:contextualSpacing/>
      </w:pPr>
      <w:r>
        <w:t xml:space="preserve">Rainbow Competency – Must have an open attitude towards understanding gender, sex and sexuality. </w:t>
      </w:r>
    </w:p>
    <w:p w14:paraId="5717A05E" w14:textId="7FC8F3B0" w:rsidR="00CF6344" w:rsidRPr="00FC6468" w:rsidRDefault="00CF6344" w:rsidP="00CF6344">
      <w:pPr>
        <w:numPr>
          <w:ilvl w:val="0"/>
          <w:numId w:val="32"/>
        </w:numPr>
        <w:spacing w:after="0"/>
        <w:contextualSpacing/>
      </w:pPr>
      <w:r w:rsidRPr="00FC6468">
        <w:t>Maintain knowledge, understanding and current developments of relevant sector to inform service delivery</w:t>
      </w:r>
      <w:r>
        <w:t>.</w:t>
      </w:r>
    </w:p>
    <w:p w14:paraId="40701768" w14:textId="77777777" w:rsidR="00CF6344" w:rsidRPr="00FC6468" w:rsidRDefault="00CF6344" w:rsidP="00CF6344">
      <w:pPr>
        <w:numPr>
          <w:ilvl w:val="0"/>
          <w:numId w:val="32"/>
        </w:numPr>
        <w:spacing w:after="0"/>
        <w:contextualSpacing/>
      </w:pPr>
      <w:r w:rsidRPr="00FC6468">
        <w:t>Identify and understand the local trends and barriers for wh</w:t>
      </w:r>
      <w:r w:rsidRPr="00A64557">
        <w:t>ā</w:t>
      </w:r>
      <w:r w:rsidRPr="00FC6468">
        <w:t>nau through engagement and feedback</w:t>
      </w:r>
      <w:r>
        <w:t>.</w:t>
      </w:r>
    </w:p>
    <w:p w14:paraId="273EC1C8" w14:textId="77777777" w:rsidR="00CF6344" w:rsidRPr="00FC6468" w:rsidRDefault="00CF6344" w:rsidP="00CF6344">
      <w:pPr>
        <w:tabs>
          <w:tab w:val="left" w:pos="2268"/>
        </w:tabs>
        <w:spacing w:before="240" w:after="12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FC6468">
        <w:rPr>
          <w:rFonts w:eastAsia="Times New Roman" w:cs="Times New Roman"/>
          <w:b/>
          <w:i/>
          <w:sz w:val="24"/>
          <w:szCs w:val="24"/>
        </w:rPr>
        <w:t>Health and Safety</w:t>
      </w:r>
    </w:p>
    <w:p w14:paraId="2D9CD6B2" w14:textId="77777777" w:rsidR="00CF6344" w:rsidRPr="00FC6468" w:rsidRDefault="00CF6344" w:rsidP="00CF6344">
      <w:pPr>
        <w:numPr>
          <w:ilvl w:val="0"/>
          <w:numId w:val="32"/>
        </w:numPr>
        <w:spacing w:after="0"/>
        <w:contextualSpacing/>
      </w:pPr>
      <w:r w:rsidRPr="00FC6468">
        <w:t>Work safely and keep others safe at work, maintaining familiarity with health and safety policy and procedures</w:t>
      </w:r>
      <w:r>
        <w:t>.</w:t>
      </w:r>
    </w:p>
    <w:p w14:paraId="74E5379D" w14:textId="77777777" w:rsidR="00CF6344" w:rsidRPr="00FC6468" w:rsidRDefault="00CF6344" w:rsidP="00CF6344">
      <w:pPr>
        <w:numPr>
          <w:ilvl w:val="0"/>
          <w:numId w:val="32"/>
        </w:numPr>
        <w:spacing w:after="0"/>
        <w:contextualSpacing/>
      </w:pPr>
      <w:r w:rsidRPr="00FC6468">
        <w:t>Promote and participate in health and safety, maintaining a safe workplace, and ensuring that any safety equipment is used correctly at all times</w:t>
      </w:r>
      <w:r>
        <w:t>.</w:t>
      </w:r>
    </w:p>
    <w:p w14:paraId="189370C8" w14:textId="77777777" w:rsidR="00CF6344" w:rsidRPr="0003243E" w:rsidRDefault="00CF6344" w:rsidP="00CF6344">
      <w:pPr>
        <w:tabs>
          <w:tab w:val="left" w:pos="2268"/>
        </w:tabs>
        <w:spacing w:before="240"/>
        <w:ind w:left="357"/>
        <w:jc w:val="both"/>
        <w:rPr>
          <w:rFonts w:cs="Arial"/>
          <w:b/>
          <w:i/>
          <w:color w:val="000000" w:themeColor="text1"/>
          <w:szCs w:val="24"/>
          <w:lang w:val="en-AU"/>
        </w:rPr>
      </w:pPr>
      <w:r w:rsidRPr="0003243E">
        <w:rPr>
          <w:rFonts w:cs="Arial"/>
          <w:b/>
          <w:i/>
          <w:color w:val="000000" w:themeColor="text1"/>
          <w:szCs w:val="24"/>
          <w:lang w:val="en-AU"/>
        </w:rPr>
        <w:t>Other Duties</w:t>
      </w:r>
    </w:p>
    <w:p w14:paraId="6B5A6E1D" w14:textId="77777777" w:rsidR="00CF6344" w:rsidRPr="0003243E" w:rsidRDefault="00CF6344" w:rsidP="00CF6344">
      <w:pPr>
        <w:numPr>
          <w:ilvl w:val="0"/>
          <w:numId w:val="20"/>
        </w:numPr>
        <w:spacing w:after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Carry</w:t>
      </w:r>
      <w:r w:rsidRPr="0003243E">
        <w:rPr>
          <w:rFonts w:cs="Arial"/>
          <w:lang w:val="en-AU"/>
        </w:rPr>
        <w:t xml:space="preserve"> out additional duties from time to time as requested by management.</w:t>
      </w:r>
    </w:p>
    <w:p w14:paraId="073F36FD" w14:textId="77777777" w:rsidR="00CF6344" w:rsidRPr="0003243E" w:rsidRDefault="00CF6344" w:rsidP="00CF6344">
      <w:pPr>
        <w:ind w:left="720"/>
        <w:jc w:val="both"/>
        <w:rPr>
          <w:rFonts w:cs="Arial"/>
          <w:lang w:val="en-AU"/>
        </w:rPr>
      </w:pPr>
      <w:r w:rsidRPr="0003243E">
        <w:rPr>
          <w:rFonts w:cs="Arial"/>
          <w:lang w:val="en-AU"/>
        </w:rPr>
        <w:t>The key accountabilities of the role may change from time to time so that TToH is able to adapt to changes in the business environment.</w:t>
      </w:r>
    </w:p>
    <w:p w14:paraId="1F2D437B" w14:textId="77777777" w:rsidR="00CF6344" w:rsidRPr="00FC6468" w:rsidRDefault="00CF6344" w:rsidP="00CF6344">
      <w:pPr>
        <w:rPr>
          <w:b/>
          <w:color w:val="A27800"/>
        </w:rPr>
      </w:pPr>
      <w:r w:rsidRPr="00FC6468">
        <w:rPr>
          <w:b/>
          <w:color w:val="A27800"/>
        </w:rPr>
        <w:br w:type="page"/>
      </w:r>
    </w:p>
    <w:p w14:paraId="268288AC" w14:textId="77777777" w:rsidR="00FC6468" w:rsidRPr="00D70608" w:rsidRDefault="00FC6468" w:rsidP="00663412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color w:val="000000" w:themeColor="text1"/>
          <w:sz w:val="28"/>
          <w:szCs w:val="28"/>
        </w:rPr>
      </w:pPr>
      <w:r w:rsidRPr="00D70608">
        <w:rPr>
          <w:rFonts w:ascii="Arial Bold" w:hAnsi="Arial Bold"/>
          <w:b/>
          <w:caps/>
          <w:color w:val="000000" w:themeColor="text1"/>
          <w:sz w:val="28"/>
          <w:szCs w:val="28"/>
        </w:rPr>
        <w:lastRenderedPageBreak/>
        <w:t>Person Specification</w:t>
      </w:r>
    </w:p>
    <w:p w14:paraId="78C1F0CB" w14:textId="77777777" w:rsidR="00FC6468" w:rsidRPr="00D70608" w:rsidRDefault="00FC6468" w:rsidP="00663412">
      <w:pPr>
        <w:tabs>
          <w:tab w:val="left" w:pos="2268"/>
        </w:tabs>
        <w:spacing w:before="120" w:after="120"/>
        <w:ind w:left="357"/>
        <w:jc w:val="both"/>
        <w:rPr>
          <w:rFonts w:eastAsia="Times New Roman" w:cs="Arial"/>
          <w:b/>
          <w:i/>
          <w:sz w:val="24"/>
          <w:szCs w:val="24"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 Qualifications</w:t>
      </w:r>
    </w:p>
    <w:p w14:paraId="433F926F" w14:textId="77777777" w:rsidR="00AB13B1" w:rsidRPr="00D70608" w:rsidRDefault="0008752D" w:rsidP="0010364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</w:rPr>
        <w:t>Relevant qualification or experience in administration and file management systems</w:t>
      </w:r>
      <w:r w:rsidR="00D70608" w:rsidRPr="00D70608">
        <w:rPr>
          <w:rFonts w:cs="Arial"/>
        </w:rPr>
        <w:t>.</w:t>
      </w:r>
    </w:p>
    <w:p w14:paraId="78E17B5F" w14:textId="77777777" w:rsidR="00077C90" w:rsidRDefault="00A43909" w:rsidP="0010364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jc w:val="both"/>
        <w:rPr>
          <w:rFonts w:cs="Arial"/>
        </w:rPr>
      </w:pPr>
      <w:r w:rsidRPr="00D70608">
        <w:rPr>
          <w:rFonts w:cs="Arial"/>
          <w:color w:val="000000"/>
        </w:rPr>
        <w:t xml:space="preserve">Current Full Driver’s </w:t>
      </w:r>
      <w:r w:rsidR="00820C3D" w:rsidRPr="00D70608">
        <w:rPr>
          <w:rFonts w:cs="Arial"/>
          <w:color w:val="000000"/>
        </w:rPr>
        <w:t>Licen</w:t>
      </w:r>
      <w:r w:rsidR="00E53E48">
        <w:rPr>
          <w:rFonts w:cs="Arial"/>
          <w:color w:val="000000"/>
        </w:rPr>
        <w:t>c</w:t>
      </w:r>
      <w:r w:rsidR="00820C3D" w:rsidRPr="00D70608">
        <w:rPr>
          <w:rFonts w:cs="Arial"/>
          <w:color w:val="000000"/>
        </w:rPr>
        <w:t>e</w:t>
      </w:r>
      <w:r w:rsidR="00FC6468" w:rsidRPr="00D70608">
        <w:rPr>
          <w:rFonts w:cs="Arial"/>
        </w:rPr>
        <w:t>.</w:t>
      </w:r>
    </w:p>
    <w:p w14:paraId="7D46DD8D" w14:textId="77777777" w:rsidR="00077C90" w:rsidRPr="00077C90" w:rsidRDefault="00077C90" w:rsidP="00103642">
      <w:pPr>
        <w:spacing w:after="60"/>
        <w:ind w:left="426"/>
        <w:jc w:val="both"/>
        <w:rPr>
          <w:rFonts w:cs="Arial"/>
        </w:rPr>
      </w:pPr>
      <w:r>
        <w:rPr>
          <w:rFonts w:eastAsia="Times New Roman" w:cs="Arial"/>
          <w:b/>
          <w:i/>
          <w:sz w:val="24"/>
          <w:szCs w:val="24"/>
        </w:rPr>
        <w:t xml:space="preserve">Desirable </w:t>
      </w:r>
      <w:r w:rsidRPr="00103642">
        <w:rPr>
          <w:rFonts w:eastAsia="Times New Roman" w:cs="Arial"/>
          <w:b/>
          <w:i/>
          <w:sz w:val="24"/>
          <w:szCs w:val="24"/>
        </w:rPr>
        <w:t>Qualifications</w:t>
      </w:r>
    </w:p>
    <w:p w14:paraId="22AE55BF" w14:textId="77777777" w:rsidR="00077C90" w:rsidRDefault="00077C90" w:rsidP="00103642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103642">
        <w:rPr>
          <w:rFonts w:cs="Arial"/>
        </w:rPr>
        <w:t>Current First Aid certificate</w:t>
      </w:r>
    </w:p>
    <w:p w14:paraId="79C44B80" w14:textId="03F3E036" w:rsidR="00342F75" w:rsidRDefault="00342F75" w:rsidP="00663412">
      <w:pPr>
        <w:tabs>
          <w:tab w:val="left" w:pos="2268"/>
        </w:tabs>
        <w:spacing w:before="240" w:after="120"/>
        <w:ind w:left="357"/>
        <w:jc w:val="both"/>
        <w:rPr>
          <w:rFonts w:eastAsia="Times New Roman" w:cs="Arial"/>
          <w:b/>
          <w:i/>
          <w:sz w:val="24"/>
          <w:szCs w:val="24"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 Knowledge and Experience</w:t>
      </w:r>
    </w:p>
    <w:p w14:paraId="18C77B54" w14:textId="77777777" w:rsidR="003C22FB" w:rsidRPr="00E53622" w:rsidRDefault="003C22FB" w:rsidP="003C22FB">
      <w:pPr>
        <w:pStyle w:val="ListParagraph"/>
        <w:numPr>
          <w:ilvl w:val="0"/>
          <w:numId w:val="36"/>
        </w:numPr>
        <w:tabs>
          <w:tab w:val="left" w:pos="2268"/>
        </w:tabs>
        <w:spacing w:after="0"/>
        <w:rPr>
          <w:lang w:val="en-NZ"/>
        </w:rPr>
      </w:pPr>
      <w:r>
        <w:rPr>
          <w:lang w:val="en-NZ"/>
        </w:rPr>
        <w:t>E</w:t>
      </w:r>
      <w:r w:rsidRPr="00E53622">
        <w:rPr>
          <w:lang w:val="en-NZ"/>
        </w:rPr>
        <w:t>xperience in using the following programs/apps</w:t>
      </w:r>
    </w:p>
    <w:p w14:paraId="37D31444" w14:textId="77777777" w:rsidR="003C22FB" w:rsidRPr="00E53622" w:rsidRDefault="003C22FB" w:rsidP="003C22FB">
      <w:pPr>
        <w:numPr>
          <w:ilvl w:val="0"/>
          <w:numId w:val="42"/>
        </w:numPr>
        <w:tabs>
          <w:tab w:val="left" w:pos="2268"/>
        </w:tabs>
        <w:spacing w:after="0"/>
        <w:contextualSpacing/>
        <w:rPr>
          <w:lang w:val="en-NZ"/>
        </w:rPr>
      </w:pPr>
      <w:r w:rsidRPr="00E53622">
        <w:rPr>
          <w:lang w:val="en-NZ"/>
        </w:rPr>
        <w:t xml:space="preserve">Google Drive (docs/spreadsheets/forms) </w:t>
      </w:r>
    </w:p>
    <w:p w14:paraId="37BD4ADF" w14:textId="77777777" w:rsidR="003C22FB" w:rsidRPr="00E53622" w:rsidRDefault="003C22FB" w:rsidP="003C22FB">
      <w:pPr>
        <w:numPr>
          <w:ilvl w:val="0"/>
          <w:numId w:val="42"/>
        </w:numPr>
        <w:tabs>
          <w:tab w:val="left" w:pos="2268"/>
        </w:tabs>
        <w:spacing w:after="0"/>
        <w:contextualSpacing/>
        <w:rPr>
          <w:lang w:val="en-NZ"/>
        </w:rPr>
      </w:pPr>
      <w:r w:rsidRPr="00E53622">
        <w:rPr>
          <w:lang w:val="en-NZ"/>
        </w:rPr>
        <w:t>Zoom/ Microsoft Teams</w:t>
      </w:r>
    </w:p>
    <w:p w14:paraId="73EE2281" w14:textId="77777777" w:rsidR="003C22FB" w:rsidRPr="00E53622" w:rsidRDefault="003C22FB" w:rsidP="003C22FB">
      <w:pPr>
        <w:numPr>
          <w:ilvl w:val="0"/>
          <w:numId w:val="42"/>
        </w:numPr>
        <w:tabs>
          <w:tab w:val="left" w:pos="2268"/>
        </w:tabs>
        <w:spacing w:after="0"/>
        <w:contextualSpacing/>
        <w:rPr>
          <w:lang w:val="en-NZ"/>
        </w:rPr>
      </w:pPr>
      <w:r w:rsidRPr="00E53622">
        <w:rPr>
          <w:lang w:val="en-NZ"/>
        </w:rPr>
        <w:t>Emails</w:t>
      </w:r>
    </w:p>
    <w:p w14:paraId="11AE925F" w14:textId="77777777" w:rsidR="003C22FB" w:rsidRDefault="003C22FB" w:rsidP="003C22FB">
      <w:pPr>
        <w:numPr>
          <w:ilvl w:val="0"/>
          <w:numId w:val="42"/>
        </w:numPr>
        <w:tabs>
          <w:tab w:val="left" w:pos="2268"/>
        </w:tabs>
        <w:spacing w:after="0"/>
        <w:contextualSpacing/>
        <w:rPr>
          <w:lang w:val="en-NZ"/>
        </w:rPr>
      </w:pPr>
      <w:r w:rsidRPr="00E53622">
        <w:rPr>
          <w:lang w:val="en-NZ"/>
        </w:rPr>
        <w:t xml:space="preserve">Scheduling </w:t>
      </w:r>
    </w:p>
    <w:p w14:paraId="71320260" w14:textId="77777777" w:rsidR="003C22FB" w:rsidRPr="00E53622" w:rsidRDefault="003C22FB" w:rsidP="003C22FB">
      <w:pPr>
        <w:tabs>
          <w:tab w:val="left" w:pos="2268"/>
        </w:tabs>
        <w:spacing w:after="0"/>
        <w:ind w:left="360"/>
        <w:contextualSpacing/>
        <w:rPr>
          <w:lang w:val="en-NZ"/>
        </w:rPr>
      </w:pPr>
    </w:p>
    <w:p w14:paraId="26922219" w14:textId="77777777" w:rsidR="003C22FB" w:rsidRDefault="003C22FB" w:rsidP="003C22FB">
      <w:pPr>
        <w:numPr>
          <w:ilvl w:val="0"/>
          <w:numId w:val="20"/>
        </w:numPr>
        <w:tabs>
          <w:tab w:val="left" w:pos="2268"/>
        </w:tabs>
        <w:spacing w:after="0"/>
        <w:contextualSpacing/>
        <w:rPr>
          <w:lang w:val="en-NZ"/>
        </w:rPr>
      </w:pPr>
      <w:r>
        <w:rPr>
          <w:lang w:val="en-NZ"/>
        </w:rPr>
        <w:t>Experience in r</w:t>
      </w:r>
      <w:r w:rsidRPr="00E53622">
        <w:rPr>
          <w:lang w:val="en-NZ"/>
        </w:rPr>
        <w:t>eporting including qualitative and quantitative methods</w:t>
      </w:r>
    </w:p>
    <w:p w14:paraId="4F32F16C" w14:textId="77777777" w:rsidR="003C22FB" w:rsidRPr="001E5CD1" w:rsidRDefault="003C22FB" w:rsidP="00FE6F5A">
      <w:pPr>
        <w:pStyle w:val="ListParagraph"/>
        <w:numPr>
          <w:ilvl w:val="0"/>
          <w:numId w:val="44"/>
        </w:numPr>
        <w:tabs>
          <w:tab w:val="left" w:pos="2268"/>
        </w:tabs>
        <w:spacing w:after="0"/>
        <w:ind w:left="1080"/>
        <w:rPr>
          <w:lang w:val="en-NZ"/>
        </w:rPr>
      </w:pPr>
      <w:r w:rsidRPr="001E5CD1">
        <w:rPr>
          <w:lang w:val="en-NZ"/>
        </w:rPr>
        <w:t>Be able to create weekly and monthly reports accordingly.</w:t>
      </w:r>
    </w:p>
    <w:p w14:paraId="70649BFD" w14:textId="77777777" w:rsidR="003C22FB" w:rsidRPr="00E53622" w:rsidRDefault="003C22FB" w:rsidP="00FE6F5A">
      <w:pPr>
        <w:numPr>
          <w:ilvl w:val="0"/>
          <w:numId w:val="43"/>
        </w:numPr>
        <w:tabs>
          <w:tab w:val="clear" w:pos="1440"/>
          <w:tab w:val="num" w:pos="1080"/>
          <w:tab w:val="left" w:pos="2268"/>
        </w:tabs>
        <w:spacing w:after="0"/>
        <w:ind w:left="1080"/>
        <w:contextualSpacing/>
        <w:rPr>
          <w:lang w:val="en-NZ"/>
        </w:rPr>
      </w:pPr>
      <w:r w:rsidRPr="00E53622">
        <w:rPr>
          <w:lang w:val="en-NZ"/>
        </w:rPr>
        <w:t>Data Collection</w:t>
      </w:r>
    </w:p>
    <w:p w14:paraId="5EC13E5B" w14:textId="77777777" w:rsidR="003C22FB" w:rsidRPr="00E53622" w:rsidRDefault="003C22FB" w:rsidP="00FE6F5A">
      <w:pPr>
        <w:numPr>
          <w:ilvl w:val="0"/>
          <w:numId w:val="43"/>
        </w:numPr>
        <w:tabs>
          <w:tab w:val="clear" w:pos="1440"/>
          <w:tab w:val="num" w:pos="1080"/>
          <w:tab w:val="left" w:pos="2268"/>
        </w:tabs>
        <w:spacing w:after="0"/>
        <w:ind w:left="1080"/>
        <w:contextualSpacing/>
        <w:rPr>
          <w:lang w:val="en-NZ"/>
        </w:rPr>
      </w:pPr>
      <w:r w:rsidRPr="00E53622">
        <w:rPr>
          <w:lang w:val="en-NZ"/>
        </w:rPr>
        <w:t xml:space="preserve">Creation of online surveys </w:t>
      </w:r>
    </w:p>
    <w:p w14:paraId="5EEB4D2E" w14:textId="53D67B8B" w:rsidR="003C22FB" w:rsidRPr="00FE6F5A" w:rsidRDefault="003C22FB" w:rsidP="00FE6F5A">
      <w:pPr>
        <w:pStyle w:val="ListParagraph"/>
        <w:numPr>
          <w:ilvl w:val="0"/>
          <w:numId w:val="43"/>
        </w:numPr>
        <w:tabs>
          <w:tab w:val="clear" w:pos="1440"/>
          <w:tab w:val="num" w:pos="1080"/>
          <w:tab w:val="left" w:pos="2268"/>
        </w:tabs>
        <w:spacing w:after="0"/>
        <w:ind w:left="1080"/>
        <w:rPr>
          <w:lang w:val="en-NZ"/>
        </w:rPr>
      </w:pPr>
      <w:r w:rsidRPr="001E5CD1">
        <w:rPr>
          <w:lang w:val="en-NZ"/>
        </w:rPr>
        <w:t>Experience using FB Messenger/Text and taking photos for reportin</w:t>
      </w:r>
      <w:r>
        <w:rPr>
          <w:lang w:val="en-NZ"/>
        </w:rPr>
        <w:t>g</w:t>
      </w:r>
    </w:p>
    <w:p w14:paraId="1B6178A4" w14:textId="77777777" w:rsidR="007005BE" w:rsidRDefault="007005BE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FE6F5A">
        <w:rPr>
          <w:rFonts w:cs="Arial"/>
        </w:rPr>
        <w:t xml:space="preserve">Knowledge and experience of working with Pasifika peoples including their families and understanding their values </w:t>
      </w:r>
    </w:p>
    <w:p w14:paraId="4CA5CFDE" w14:textId="3341C113" w:rsidR="00D165FD" w:rsidRPr="00FE6F5A" w:rsidRDefault="00D165FD" w:rsidP="00FE6F5A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>
        <w:rPr>
          <w:rFonts w:cs="Arial"/>
        </w:rPr>
        <w:t xml:space="preserve">Rainbow+ Competency is a must. </w:t>
      </w:r>
    </w:p>
    <w:p w14:paraId="055DF5FC" w14:textId="77777777" w:rsidR="007005BE" w:rsidRPr="00FE6F5A" w:rsidRDefault="007005BE" w:rsidP="00FE6F5A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FE6F5A">
        <w:rPr>
          <w:rFonts w:cs="Arial"/>
        </w:rPr>
        <w:t xml:space="preserve">Able to initiate karakia and </w:t>
      </w:r>
      <w:proofErr w:type="spellStart"/>
      <w:r w:rsidRPr="00FE6F5A">
        <w:rPr>
          <w:rFonts w:cs="Arial"/>
        </w:rPr>
        <w:t>waiata</w:t>
      </w:r>
      <w:proofErr w:type="spellEnd"/>
      <w:r w:rsidRPr="00FE6F5A">
        <w:rPr>
          <w:rFonts w:cs="Arial"/>
        </w:rPr>
        <w:t xml:space="preserve"> </w:t>
      </w:r>
    </w:p>
    <w:p w14:paraId="5BD29768" w14:textId="670E990E" w:rsidR="007005BE" w:rsidRPr="00597F06" w:rsidRDefault="007005BE" w:rsidP="00597F06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bookmarkStart w:id="0" w:name="_Hlk149202600"/>
      <w:r w:rsidRPr="00FE6F5A">
        <w:rPr>
          <w:rFonts w:cs="Arial"/>
        </w:rPr>
        <w:t>P</w:t>
      </w:r>
      <w:r w:rsidR="00990139" w:rsidRPr="00990139">
        <w:rPr>
          <w:rFonts w:cs="Arial"/>
        </w:rPr>
        <w:t>roactive</w:t>
      </w:r>
      <w:r w:rsidRPr="00FE6F5A">
        <w:rPr>
          <w:rFonts w:cs="Arial"/>
        </w:rPr>
        <w:t xml:space="preserve"> –actively involved in </w:t>
      </w:r>
      <w:proofErr w:type="gramStart"/>
      <w:r w:rsidRPr="00FE6F5A">
        <w:rPr>
          <w:rFonts w:cs="Arial"/>
        </w:rPr>
        <w:t>workshops</w:t>
      </w:r>
      <w:proofErr w:type="gramEnd"/>
      <w:r w:rsidRPr="00FE6F5A">
        <w:rPr>
          <w:rFonts w:cs="Arial"/>
        </w:rPr>
        <w:t xml:space="preserve"> </w:t>
      </w:r>
    </w:p>
    <w:bookmarkEnd w:id="0"/>
    <w:p w14:paraId="390764EC" w14:textId="77777777" w:rsidR="007005BE" w:rsidRPr="00FE6F5A" w:rsidRDefault="007005BE" w:rsidP="00FE6F5A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FE6F5A">
        <w:rPr>
          <w:rFonts w:cs="Arial"/>
        </w:rPr>
        <w:t xml:space="preserve">Must be able to navigate relationships with individuals of rainbow+ communities and ensure there is zero tolerance for discrimination or </w:t>
      </w:r>
      <w:proofErr w:type="gramStart"/>
      <w:r w:rsidRPr="00FE6F5A">
        <w:rPr>
          <w:rFonts w:cs="Arial"/>
        </w:rPr>
        <w:t>homophobia</w:t>
      </w:r>
      <w:proofErr w:type="gramEnd"/>
      <w:r w:rsidRPr="00FE6F5A">
        <w:rPr>
          <w:rFonts w:cs="Arial"/>
        </w:rPr>
        <w:t xml:space="preserve"> </w:t>
      </w:r>
    </w:p>
    <w:p w14:paraId="400F906B" w14:textId="66E24C0E" w:rsidR="007005BE" w:rsidRPr="00E54798" w:rsidRDefault="007005BE" w:rsidP="00E54798">
      <w:pPr>
        <w:pStyle w:val="ListParagraph"/>
        <w:numPr>
          <w:ilvl w:val="0"/>
          <w:numId w:val="33"/>
        </w:numPr>
        <w:spacing w:after="60"/>
        <w:jc w:val="both"/>
        <w:rPr>
          <w:rFonts w:cs="Arial"/>
        </w:rPr>
      </w:pPr>
      <w:r w:rsidRPr="00FE6F5A">
        <w:rPr>
          <w:rFonts w:cs="Arial"/>
        </w:rPr>
        <w:t xml:space="preserve">Experience in de-escalating or challenging situations for individuals and as a collective </w:t>
      </w:r>
    </w:p>
    <w:p w14:paraId="63ACA24C" w14:textId="77777777" w:rsidR="00A43909" w:rsidRPr="00D70608" w:rsidRDefault="00A43909" w:rsidP="00663412">
      <w:pPr>
        <w:tabs>
          <w:tab w:val="left" w:pos="2268"/>
        </w:tabs>
        <w:spacing w:before="240" w:after="0"/>
        <w:jc w:val="both"/>
        <w:rPr>
          <w:rFonts w:cs="Arial"/>
          <w:b/>
          <w:bCs/>
          <w:sz w:val="28"/>
          <w:szCs w:val="28"/>
        </w:rPr>
      </w:pPr>
      <w:r w:rsidRPr="00D70608">
        <w:rPr>
          <w:rFonts w:cs="Arial"/>
          <w:b/>
          <w:bCs/>
          <w:sz w:val="28"/>
          <w:szCs w:val="28"/>
        </w:rPr>
        <w:t>PERSONAL ATTRIBUTES</w:t>
      </w:r>
    </w:p>
    <w:p w14:paraId="70DB19FE" w14:textId="77777777" w:rsidR="00342F75" w:rsidRPr="00D70608" w:rsidRDefault="00342F75" w:rsidP="00663412">
      <w:pPr>
        <w:tabs>
          <w:tab w:val="left" w:pos="2268"/>
        </w:tabs>
        <w:spacing w:after="0"/>
        <w:ind w:left="357"/>
        <w:jc w:val="both"/>
        <w:rPr>
          <w:b/>
        </w:rPr>
      </w:pPr>
      <w:r w:rsidRPr="00D70608">
        <w:rPr>
          <w:rFonts w:eastAsia="Times New Roman" w:cs="Arial"/>
          <w:b/>
          <w:i/>
          <w:sz w:val="24"/>
          <w:szCs w:val="24"/>
        </w:rPr>
        <w:t>Essential</w:t>
      </w:r>
    </w:p>
    <w:p w14:paraId="2081240E" w14:textId="77777777" w:rsidR="0087678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Strong work ethic</w:t>
      </w:r>
    </w:p>
    <w:p w14:paraId="1550ED74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>
        <w:t>Able to carry out the physical aspects of the role</w:t>
      </w:r>
    </w:p>
    <w:p w14:paraId="5CB22FBD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Can</w:t>
      </w:r>
      <w:r w:rsidR="00E53E48">
        <w:t>-</w:t>
      </w:r>
      <w:r w:rsidRPr="00A97AC8">
        <w:t>do attitude</w:t>
      </w:r>
    </w:p>
    <w:p w14:paraId="3ADE5322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Team player</w:t>
      </w:r>
    </w:p>
    <w:p w14:paraId="7E280149" w14:textId="77777777" w:rsidR="00876788" w:rsidRPr="00A97AC8" w:rsidRDefault="00876788" w:rsidP="00876788">
      <w:pPr>
        <w:numPr>
          <w:ilvl w:val="0"/>
          <w:numId w:val="31"/>
        </w:numPr>
        <w:spacing w:after="0"/>
        <w:jc w:val="both"/>
      </w:pPr>
      <w:r w:rsidRPr="00A97AC8">
        <w:t>Committed to wh</w:t>
      </w:r>
      <w:r w:rsidRPr="00876788">
        <w:t>ā</w:t>
      </w:r>
      <w:r w:rsidRPr="00A97AC8">
        <w:t>nau</w:t>
      </w:r>
      <w:r w:rsidR="005E1B3E">
        <w:t xml:space="preserve"> development</w:t>
      </w:r>
    </w:p>
    <w:p w14:paraId="5FC647BA" w14:textId="77777777" w:rsidR="005E1B3E" w:rsidRPr="00830546" w:rsidRDefault="005E1B3E" w:rsidP="005E1B3E">
      <w:pPr>
        <w:pStyle w:val="ListParagraph"/>
        <w:numPr>
          <w:ilvl w:val="0"/>
          <w:numId w:val="31"/>
        </w:numPr>
        <w:tabs>
          <w:tab w:val="left" w:pos="2268"/>
        </w:tabs>
        <w:spacing w:after="0" w:line="240" w:lineRule="auto"/>
        <w:jc w:val="both"/>
        <w:rPr>
          <w:rFonts w:cs="Arial"/>
        </w:rPr>
      </w:pPr>
      <w:r w:rsidRPr="00A97AC8">
        <w:t xml:space="preserve">Confident, </w:t>
      </w:r>
      <w:r w:rsidR="00E53E48">
        <w:t>r</w:t>
      </w:r>
      <w:r w:rsidRPr="00A97AC8">
        <w:t>esilient</w:t>
      </w:r>
      <w:r>
        <w:t xml:space="preserve">, </w:t>
      </w:r>
      <w:r w:rsidR="00E53E48">
        <w:t>r</w:t>
      </w:r>
      <w:r w:rsidRPr="00A97AC8">
        <w:t>esourceful</w:t>
      </w:r>
      <w:r w:rsidRPr="00830546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="00E53E48">
        <w:rPr>
          <w:rFonts w:cs="Arial"/>
        </w:rPr>
        <w:t>f</w:t>
      </w:r>
      <w:r w:rsidRPr="00830546">
        <w:rPr>
          <w:rFonts w:cs="Arial"/>
        </w:rPr>
        <w:t>lexible</w:t>
      </w:r>
    </w:p>
    <w:p w14:paraId="54BA8E4D" w14:textId="77777777" w:rsidR="00876788" w:rsidRPr="00876788" w:rsidRDefault="00876788" w:rsidP="00876788">
      <w:pPr>
        <w:numPr>
          <w:ilvl w:val="0"/>
          <w:numId w:val="31"/>
        </w:numPr>
        <w:spacing w:after="0"/>
        <w:jc w:val="both"/>
      </w:pPr>
      <w:r w:rsidRPr="00876788">
        <w:t xml:space="preserve">Committed to </w:t>
      </w:r>
      <w:r w:rsidR="005E1B3E">
        <w:t xml:space="preserve">learning </w:t>
      </w:r>
      <w:r w:rsidRPr="00876788">
        <w:t xml:space="preserve">Tikanga and Te </w:t>
      </w:r>
      <w:proofErr w:type="spellStart"/>
      <w:r w:rsidRPr="00876788">
        <w:t>Reo</w:t>
      </w:r>
      <w:proofErr w:type="spellEnd"/>
      <w:r w:rsidRPr="00876788">
        <w:t xml:space="preserve"> Māori</w:t>
      </w:r>
    </w:p>
    <w:p w14:paraId="13F1F0C0" w14:textId="77777777" w:rsidR="00876788" w:rsidRPr="00876788" w:rsidRDefault="00876788" w:rsidP="00876788">
      <w:pPr>
        <w:numPr>
          <w:ilvl w:val="0"/>
          <w:numId w:val="31"/>
        </w:numPr>
        <w:spacing w:after="0"/>
        <w:jc w:val="both"/>
      </w:pPr>
      <w:r w:rsidRPr="00876788">
        <w:t>Honest and reliable</w:t>
      </w:r>
    </w:p>
    <w:p w14:paraId="43ADA1E2" w14:textId="77777777" w:rsidR="00A43909" w:rsidRPr="00876788" w:rsidRDefault="00A43909" w:rsidP="00876788">
      <w:pPr>
        <w:numPr>
          <w:ilvl w:val="0"/>
          <w:numId w:val="31"/>
        </w:numPr>
        <w:spacing w:after="0"/>
        <w:jc w:val="both"/>
      </w:pPr>
      <w:r w:rsidRPr="00876788">
        <w:t>Flexible</w:t>
      </w:r>
      <w:r w:rsidR="0008752D" w:rsidRPr="00876788">
        <w:t xml:space="preserve"> and adaptable</w:t>
      </w:r>
    </w:p>
    <w:p w14:paraId="7728346A" w14:textId="77777777" w:rsidR="00585FE7" w:rsidRPr="00876788" w:rsidRDefault="00585FE7" w:rsidP="00876788">
      <w:pPr>
        <w:numPr>
          <w:ilvl w:val="0"/>
          <w:numId w:val="31"/>
        </w:numPr>
        <w:spacing w:after="0"/>
        <w:jc w:val="both"/>
      </w:pPr>
      <w:r w:rsidRPr="00876788">
        <w:t>Self-motivated</w:t>
      </w:r>
    </w:p>
    <w:p w14:paraId="5C6FB420" w14:textId="77777777" w:rsidR="00585FE7" w:rsidRDefault="00585FE7" w:rsidP="00876788">
      <w:pPr>
        <w:numPr>
          <w:ilvl w:val="0"/>
          <w:numId w:val="31"/>
        </w:numPr>
        <w:spacing w:after="0"/>
        <w:jc w:val="both"/>
      </w:pPr>
      <w:r w:rsidRPr="00876788">
        <w:t>Able to work under pressure</w:t>
      </w:r>
    </w:p>
    <w:p w14:paraId="361CF22E" w14:textId="77777777" w:rsidR="00695976" w:rsidRPr="00FE6F5A" w:rsidRDefault="00695976" w:rsidP="00FE6F5A">
      <w:pPr>
        <w:numPr>
          <w:ilvl w:val="0"/>
          <w:numId w:val="31"/>
        </w:numPr>
        <w:spacing w:after="0"/>
        <w:jc w:val="both"/>
      </w:pPr>
      <w:r w:rsidRPr="00FE6F5A">
        <w:lastRenderedPageBreak/>
        <w:t xml:space="preserve">Empathy and understanding </w:t>
      </w:r>
    </w:p>
    <w:p w14:paraId="0F83A40F" w14:textId="77777777" w:rsidR="00695976" w:rsidRPr="00FE6F5A" w:rsidRDefault="00695976" w:rsidP="00FE6F5A">
      <w:pPr>
        <w:numPr>
          <w:ilvl w:val="0"/>
          <w:numId w:val="31"/>
        </w:numPr>
        <w:spacing w:after="0"/>
        <w:jc w:val="both"/>
      </w:pPr>
      <w:r w:rsidRPr="00FE6F5A">
        <w:t xml:space="preserve">Committed to the holistic development of Rainbow+ peoples </w:t>
      </w:r>
    </w:p>
    <w:p w14:paraId="483982A7" w14:textId="77777777" w:rsidR="00695976" w:rsidRPr="00FE6F5A" w:rsidRDefault="00695976" w:rsidP="00FE6F5A">
      <w:pPr>
        <w:numPr>
          <w:ilvl w:val="0"/>
          <w:numId w:val="31"/>
        </w:numPr>
        <w:spacing w:after="0"/>
        <w:jc w:val="both"/>
      </w:pPr>
      <w:r w:rsidRPr="00FE6F5A">
        <w:t xml:space="preserve">Supportive </w:t>
      </w:r>
    </w:p>
    <w:p w14:paraId="61562B24" w14:textId="77777777" w:rsidR="00695976" w:rsidRPr="00FE6F5A" w:rsidRDefault="00695976" w:rsidP="00FE6F5A">
      <w:pPr>
        <w:numPr>
          <w:ilvl w:val="0"/>
          <w:numId w:val="31"/>
        </w:numPr>
        <w:spacing w:after="0"/>
        <w:jc w:val="both"/>
      </w:pPr>
      <w:r w:rsidRPr="00FE6F5A">
        <w:t xml:space="preserve">Flexible and adaptable </w:t>
      </w:r>
    </w:p>
    <w:p w14:paraId="77DC6FD1" w14:textId="77777777" w:rsidR="00695976" w:rsidRDefault="00695976" w:rsidP="00C60A63">
      <w:pPr>
        <w:spacing w:after="0"/>
        <w:jc w:val="both"/>
      </w:pPr>
    </w:p>
    <w:sectPr w:rsidR="00695976" w:rsidSect="00FA5B8B">
      <w:footerReference w:type="default" r:id="rId8"/>
      <w:headerReference w:type="first" r:id="rId9"/>
      <w:footerReference w:type="first" r:id="rId10"/>
      <w:type w:val="continuous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A4A3" w14:textId="77777777" w:rsidR="00104CFF" w:rsidRDefault="00104CFF" w:rsidP="002C355D">
      <w:pPr>
        <w:spacing w:after="0" w:line="240" w:lineRule="auto"/>
      </w:pPr>
      <w:r>
        <w:separator/>
      </w:r>
    </w:p>
  </w:endnote>
  <w:endnote w:type="continuationSeparator" w:id="0">
    <w:p w14:paraId="706F2F27" w14:textId="77777777" w:rsidR="00104CFF" w:rsidRDefault="00104CFF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E58" w14:textId="77777777" w:rsidR="00292A55" w:rsidRDefault="00292A55" w:rsidP="00223053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  <w:jc w:val="right"/>
    </w:pP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525318">
      <w:rPr>
        <w:rFonts w:cs="Arial"/>
        <w:noProof/>
        <w:sz w:val="18"/>
        <w:szCs w:val="18"/>
      </w:rPr>
      <w:t>6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525318" w:rsidRPr="00525318">
      <w:rPr>
        <w:rFonts w:cs="Arial"/>
        <w:noProof/>
        <w:sz w:val="18"/>
        <w:szCs w:val="18"/>
      </w:rPr>
      <w:t>6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7984" w14:textId="77777777" w:rsidR="002C355D" w:rsidRPr="0014461B" w:rsidRDefault="002C355D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  <w:rPr>
        <w:rFonts w:cs="Arial"/>
      </w:rPr>
    </w:pPr>
    <w:r w:rsidRPr="00DC5BD4">
      <w:rPr>
        <w:rFonts w:cs="Arial"/>
        <w:sz w:val="18"/>
        <w:szCs w:val="18"/>
      </w:rPr>
      <w:t xml:space="preserve">© Te Taiwhenua o </w:t>
    </w:r>
    <w:r w:rsidRPr="0048411E">
      <w:rPr>
        <w:rFonts w:cs="Arial"/>
        <w:sz w:val="18"/>
        <w:szCs w:val="18"/>
      </w:rPr>
      <w:t>Heretaunga</w:t>
    </w:r>
    <w:r w:rsidR="00D70608" w:rsidRPr="0048411E">
      <w:rPr>
        <w:rFonts w:cs="Arial"/>
        <w:sz w:val="18"/>
        <w:szCs w:val="18"/>
      </w:rPr>
      <w:t xml:space="preserve"> </w:t>
    </w:r>
    <w:r w:rsidR="0048411E" w:rsidRPr="0048411E">
      <w:rPr>
        <w:rFonts w:cs="Arial"/>
        <w:sz w:val="18"/>
        <w:szCs w:val="18"/>
      </w:rPr>
      <w:t xml:space="preserve">     </w:t>
    </w:r>
    <w:r w:rsidR="0048411E">
      <w:rPr>
        <w:rFonts w:cs="Arial"/>
        <w:sz w:val="18"/>
        <w:szCs w:val="18"/>
      </w:rPr>
      <w:t xml:space="preserve">              </w:t>
    </w:r>
    <w:r w:rsidR="0048411E" w:rsidRPr="0048411E">
      <w:rPr>
        <w:rFonts w:cs="Arial"/>
        <w:sz w:val="18"/>
        <w:szCs w:val="18"/>
      </w:rPr>
      <w:t xml:space="preserve">       Last Reviewed </w:t>
    </w:r>
    <w:r w:rsidR="008B7922">
      <w:rPr>
        <w:rFonts w:cs="Arial"/>
        <w:sz w:val="18"/>
        <w:szCs w:val="18"/>
      </w:rPr>
      <w:t>February 2019</w:t>
    </w:r>
    <w:r w:rsidR="0048411E" w:rsidRPr="0048411E">
      <w:rPr>
        <w:rFonts w:cs="Arial"/>
        <w:sz w:val="18"/>
        <w:szCs w:val="18"/>
      </w:rPr>
      <w:t xml:space="preserve"> </w:t>
    </w:r>
    <w:r w:rsidR="0048411E" w:rsidRPr="0048411E">
      <w:rPr>
        <w:rFonts w:cs="Arial"/>
        <w:sz w:val="18"/>
        <w:szCs w:val="18"/>
      </w:rPr>
      <w:tab/>
    </w:r>
    <w:r w:rsidRPr="0048411E">
      <w:rPr>
        <w:rFonts w:cs="Arial"/>
        <w:sz w:val="18"/>
        <w:szCs w:val="18"/>
      </w:rPr>
      <w:t xml:space="preserve">Page </w:t>
    </w:r>
    <w:r w:rsidRPr="0048411E">
      <w:rPr>
        <w:rFonts w:cs="Arial"/>
        <w:sz w:val="18"/>
        <w:szCs w:val="18"/>
      </w:rPr>
      <w:fldChar w:fldCharType="begin"/>
    </w:r>
    <w:r w:rsidRPr="0048411E">
      <w:rPr>
        <w:rFonts w:cs="Arial"/>
        <w:sz w:val="18"/>
        <w:szCs w:val="18"/>
      </w:rPr>
      <w:instrText xml:space="preserve"> PAGE   \* MERGEFORMAT </w:instrText>
    </w:r>
    <w:r w:rsidRPr="0048411E">
      <w:rPr>
        <w:rFonts w:cs="Arial"/>
        <w:sz w:val="18"/>
        <w:szCs w:val="18"/>
      </w:rPr>
      <w:fldChar w:fldCharType="separate"/>
    </w:r>
    <w:r w:rsidR="00525318">
      <w:rPr>
        <w:rFonts w:cs="Arial"/>
        <w:noProof/>
        <w:sz w:val="18"/>
        <w:szCs w:val="18"/>
      </w:rPr>
      <w:t>1</w:t>
    </w:r>
    <w:r w:rsidRPr="0048411E">
      <w:rPr>
        <w:rFonts w:cs="Arial"/>
        <w:sz w:val="18"/>
        <w:szCs w:val="18"/>
      </w:rPr>
      <w:fldChar w:fldCharType="end"/>
    </w:r>
    <w:r w:rsidRPr="0048411E">
      <w:rPr>
        <w:rFonts w:cs="Arial"/>
        <w:sz w:val="18"/>
        <w:szCs w:val="18"/>
      </w:rPr>
      <w:t xml:space="preserve"> of </w:t>
    </w:r>
    <w:r w:rsidRPr="0048411E">
      <w:rPr>
        <w:rFonts w:cs="Arial"/>
        <w:sz w:val="18"/>
        <w:szCs w:val="18"/>
      </w:rPr>
      <w:fldChar w:fldCharType="begin"/>
    </w:r>
    <w:r w:rsidRPr="0048411E">
      <w:rPr>
        <w:rFonts w:cs="Arial"/>
        <w:sz w:val="18"/>
        <w:szCs w:val="18"/>
      </w:rPr>
      <w:instrText xml:space="preserve"> NUMPAGES   \* MERGEFORMAT </w:instrText>
    </w:r>
    <w:r w:rsidRPr="0048411E">
      <w:rPr>
        <w:rFonts w:cs="Arial"/>
        <w:sz w:val="18"/>
        <w:szCs w:val="18"/>
      </w:rPr>
      <w:fldChar w:fldCharType="separate"/>
    </w:r>
    <w:r w:rsidR="00525318">
      <w:rPr>
        <w:rFonts w:cs="Arial"/>
        <w:noProof/>
        <w:sz w:val="18"/>
        <w:szCs w:val="18"/>
      </w:rPr>
      <w:t>6</w:t>
    </w:r>
    <w:r w:rsidRPr="0048411E">
      <w:rPr>
        <w:rFonts w:cs="Arial"/>
        <w:sz w:val="18"/>
        <w:szCs w:val="18"/>
      </w:rPr>
      <w:fldChar w:fldCharType="end"/>
    </w:r>
  </w:p>
  <w:p w14:paraId="65B0B49D" w14:textId="77777777" w:rsidR="00F96943" w:rsidRDefault="00F96943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9DC8" w14:textId="77777777" w:rsidR="00104CFF" w:rsidRDefault="00104CFF" w:rsidP="002C355D">
      <w:pPr>
        <w:spacing w:after="0" w:line="240" w:lineRule="auto"/>
      </w:pPr>
      <w:r>
        <w:separator/>
      </w:r>
    </w:p>
  </w:footnote>
  <w:footnote w:type="continuationSeparator" w:id="0">
    <w:p w14:paraId="5291F5A1" w14:textId="77777777" w:rsidR="00104CFF" w:rsidRDefault="00104CFF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ECFA" w14:textId="77777777" w:rsidR="004559B6" w:rsidRDefault="004559B6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5B2B08" w:rsidRPr="005B2B08" w14:paraId="681F02A0" w14:textId="77777777" w:rsidTr="005B2B08">
      <w:tc>
        <w:tcPr>
          <w:tcW w:w="9620" w:type="dxa"/>
        </w:tcPr>
        <w:p w14:paraId="6B3010C7" w14:textId="77777777" w:rsidR="004559B6" w:rsidRDefault="00525318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AAE029" wp14:editId="4A663C91">
                <wp:simplePos x="0" y="0"/>
                <wp:positionH relativeFrom="column">
                  <wp:posOffset>-52705</wp:posOffset>
                </wp:positionH>
                <wp:positionV relativeFrom="paragraph">
                  <wp:posOffset>-224155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E0099F4" w14:textId="77777777" w:rsidR="005B2B08" w:rsidRPr="00FC2AF2" w:rsidRDefault="00A546C5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</w:tbl>
  <w:p w14:paraId="08B49DED" w14:textId="77777777" w:rsidR="002C355D" w:rsidRDefault="002C355D" w:rsidP="009556EA">
    <w:pPr>
      <w:pStyle w:val="Header"/>
      <w:tabs>
        <w:tab w:val="clear" w:pos="4513"/>
        <w:tab w:val="clear" w:pos="9026"/>
        <w:tab w:val="left" w:pos="1560"/>
        <w:tab w:val="right" w:leader="underscore" w:pos="9356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C1"/>
    <w:multiLevelType w:val="hybridMultilevel"/>
    <w:tmpl w:val="CE96D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7725B"/>
    <w:multiLevelType w:val="hybridMultilevel"/>
    <w:tmpl w:val="BAB091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A242C"/>
    <w:multiLevelType w:val="hybridMultilevel"/>
    <w:tmpl w:val="BAFA8784"/>
    <w:lvl w:ilvl="0" w:tplc="E77AE124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E1922"/>
    <w:multiLevelType w:val="hybridMultilevel"/>
    <w:tmpl w:val="D070EEEA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D27"/>
    <w:multiLevelType w:val="hybridMultilevel"/>
    <w:tmpl w:val="1C5C6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D2E53"/>
    <w:multiLevelType w:val="hybridMultilevel"/>
    <w:tmpl w:val="52D08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2E41"/>
    <w:multiLevelType w:val="hybridMultilevel"/>
    <w:tmpl w:val="59741F4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56289"/>
    <w:multiLevelType w:val="hybridMultilevel"/>
    <w:tmpl w:val="65A01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3766"/>
    <w:multiLevelType w:val="hybridMultilevel"/>
    <w:tmpl w:val="BE82FD0E"/>
    <w:lvl w:ilvl="0" w:tplc="E77AE124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62B2729"/>
    <w:multiLevelType w:val="hybridMultilevel"/>
    <w:tmpl w:val="F04653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8052B6"/>
    <w:multiLevelType w:val="hybridMultilevel"/>
    <w:tmpl w:val="E6587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6502A"/>
    <w:multiLevelType w:val="multilevel"/>
    <w:tmpl w:val="4D6C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C424D"/>
    <w:multiLevelType w:val="hybridMultilevel"/>
    <w:tmpl w:val="0F28B96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635AD"/>
    <w:multiLevelType w:val="multilevel"/>
    <w:tmpl w:val="F11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F0288A"/>
    <w:multiLevelType w:val="hybridMultilevel"/>
    <w:tmpl w:val="9C9A7084"/>
    <w:lvl w:ilvl="0" w:tplc="E034A8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E405C3"/>
    <w:multiLevelType w:val="multilevel"/>
    <w:tmpl w:val="5C24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E578A"/>
    <w:multiLevelType w:val="multilevel"/>
    <w:tmpl w:val="324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F41360"/>
    <w:multiLevelType w:val="hybridMultilevel"/>
    <w:tmpl w:val="DBE6992A"/>
    <w:lvl w:ilvl="0" w:tplc="C928945A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1573D"/>
    <w:multiLevelType w:val="hybridMultilevel"/>
    <w:tmpl w:val="B6402F56"/>
    <w:lvl w:ilvl="0" w:tplc="EA3209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D3009F"/>
    <w:multiLevelType w:val="hybridMultilevel"/>
    <w:tmpl w:val="E3781F70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45BEF"/>
    <w:multiLevelType w:val="hybridMultilevel"/>
    <w:tmpl w:val="38FA262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70C1E"/>
    <w:multiLevelType w:val="hybridMultilevel"/>
    <w:tmpl w:val="56882428"/>
    <w:lvl w:ilvl="0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27062"/>
    <w:multiLevelType w:val="multilevel"/>
    <w:tmpl w:val="4374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A0FC3"/>
    <w:multiLevelType w:val="hybridMultilevel"/>
    <w:tmpl w:val="E02A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0376E"/>
    <w:multiLevelType w:val="hybridMultilevel"/>
    <w:tmpl w:val="CA3C17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85640C"/>
    <w:multiLevelType w:val="hybridMultilevel"/>
    <w:tmpl w:val="EA4E6C88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6E843EC"/>
    <w:multiLevelType w:val="hybridMultilevel"/>
    <w:tmpl w:val="4DB8F4F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4F0BAE"/>
    <w:multiLevelType w:val="hybridMultilevel"/>
    <w:tmpl w:val="780AB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0178C"/>
    <w:multiLevelType w:val="hybridMultilevel"/>
    <w:tmpl w:val="CB4E129C"/>
    <w:lvl w:ilvl="0" w:tplc="E7121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0" w15:restartNumberingAfterBreak="0">
    <w:nsid w:val="62D270CA"/>
    <w:multiLevelType w:val="hybridMultilevel"/>
    <w:tmpl w:val="6832E160"/>
    <w:lvl w:ilvl="0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F30D17"/>
    <w:multiLevelType w:val="hybridMultilevel"/>
    <w:tmpl w:val="43C40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23A77"/>
    <w:multiLevelType w:val="hybridMultilevel"/>
    <w:tmpl w:val="6958DC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D13C7"/>
    <w:multiLevelType w:val="multilevel"/>
    <w:tmpl w:val="D88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0641C"/>
    <w:multiLevelType w:val="hybridMultilevel"/>
    <w:tmpl w:val="5ACE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A63C3"/>
    <w:multiLevelType w:val="hybridMultilevel"/>
    <w:tmpl w:val="D50833D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3FF8"/>
    <w:multiLevelType w:val="hybridMultilevel"/>
    <w:tmpl w:val="A920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4195">
    <w:abstractNumId w:val="4"/>
  </w:num>
  <w:num w:numId="2" w16cid:durableId="1609701625">
    <w:abstractNumId w:val="13"/>
  </w:num>
  <w:num w:numId="3" w16cid:durableId="1081413888">
    <w:abstractNumId w:val="27"/>
  </w:num>
  <w:num w:numId="4" w16cid:durableId="808090491">
    <w:abstractNumId w:val="14"/>
  </w:num>
  <w:num w:numId="5" w16cid:durableId="747993966">
    <w:abstractNumId w:val="5"/>
  </w:num>
  <w:num w:numId="6" w16cid:durableId="736703101">
    <w:abstractNumId w:val="29"/>
  </w:num>
  <w:num w:numId="7" w16cid:durableId="183061192">
    <w:abstractNumId w:val="44"/>
  </w:num>
  <w:num w:numId="8" w16cid:durableId="1039162904">
    <w:abstractNumId w:val="8"/>
  </w:num>
  <w:num w:numId="9" w16cid:durableId="1349596267">
    <w:abstractNumId w:val="24"/>
  </w:num>
  <w:num w:numId="10" w16cid:durableId="1397899338">
    <w:abstractNumId w:val="15"/>
  </w:num>
  <w:num w:numId="11" w16cid:durableId="65808138">
    <w:abstractNumId w:val="39"/>
  </w:num>
  <w:num w:numId="12" w16cid:durableId="714741340">
    <w:abstractNumId w:val="46"/>
  </w:num>
  <w:num w:numId="13" w16cid:durableId="57173694">
    <w:abstractNumId w:val="18"/>
  </w:num>
  <w:num w:numId="14" w16cid:durableId="963464743">
    <w:abstractNumId w:val="17"/>
  </w:num>
  <w:num w:numId="15" w16cid:durableId="586502796">
    <w:abstractNumId w:val="9"/>
  </w:num>
  <w:num w:numId="16" w16cid:durableId="85998288">
    <w:abstractNumId w:val="1"/>
  </w:num>
  <w:num w:numId="17" w16cid:durableId="38553795">
    <w:abstractNumId w:val="12"/>
  </w:num>
  <w:num w:numId="18" w16cid:durableId="2032488169">
    <w:abstractNumId w:val="41"/>
  </w:num>
  <w:num w:numId="19" w16cid:durableId="1714115613">
    <w:abstractNumId w:val="34"/>
  </w:num>
  <w:num w:numId="20" w16cid:durableId="1284729006">
    <w:abstractNumId w:val="31"/>
  </w:num>
  <w:num w:numId="21" w16cid:durableId="964045837">
    <w:abstractNumId w:val="25"/>
  </w:num>
  <w:num w:numId="22" w16cid:durableId="295720717">
    <w:abstractNumId w:val="23"/>
  </w:num>
  <w:num w:numId="23" w16cid:durableId="1364404155">
    <w:abstractNumId w:val="6"/>
  </w:num>
  <w:num w:numId="24" w16cid:durableId="1475949469">
    <w:abstractNumId w:val="20"/>
  </w:num>
  <w:num w:numId="25" w16cid:durableId="639264313">
    <w:abstractNumId w:val="45"/>
  </w:num>
  <w:num w:numId="26" w16cid:durableId="2073233997">
    <w:abstractNumId w:val="33"/>
  </w:num>
  <w:num w:numId="27" w16cid:durableId="2132898464">
    <w:abstractNumId w:val="0"/>
  </w:num>
  <w:num w:numId="28" w16cid:durableId="2011791145">
    <w:abstractNumId w:val="37"/>
  </w:num>
  <w:num w:numId="29" w16cid:durableId="502673035">
    <w:abstractNumId w:val="47"/>
  </w:num>
  <w:num w:numId="30" w16cid:durableId="982197588">
    <w:abstractNumId w:val="36"/>
  </w:num>
  <w:num w:numId="31" w16cid:durableId="1261596392">
    <w:abstractNumId w:val="28"/>
  </w:num>
  <w:num w:numId="32" w16cid:durableId="1454322150">
    <w:abstractNumId w:val="7"/>
  </w:num>
  <w:num w:numId="33" w16cid:durableId="428820575">
    <w:abstractNumId w:val="42"/>
  </w:num>
  <w:num w:numId="34" w16cid:durableId="732117592">
    <w:abstractNumId w:val="38"/>
  </w:num>
  <w:num w:numId="35" w16cid:durableId="1761217857">
    <w:abstractNumId w:val="16"/>
  </w:num>
  <w:num w:numId="36" w16cid:durableId="1078867084">
    <w:abstractNumId w:val="10"/>
  </w:num>
  <w:num w:numId="37" w16cid:durableId="651912845">
    <w:abstractNumId w:val="43"/>
  </w:num>
  <w:num w:numId="38" w16cid:durableId="570971451">
    <w:abstractNumId w:val="21"/>
  </w:num>
  <w:num w:numId="39" w16cid:durableId="524370576">
    <w:abstractNumId w:val="32"/>
  </w:num>
  <w:num w:numId="40" w16cid:durableId="1041172735">
    <w:abstractNumId w:val="19"/>
  </w:num>
  <w:num w:numId="41" w16cid:durableId="1065177503">
    <w:abstractNumId w:val="22"/>
  </w:num>
  <w:num w:numId="42" w16cid:durableId="1385328968">
    <w:abstractNumId w:val="40"/>
  </w:num>
  <w:num w:numId="43" w16cid:durableId="417138220">
    <w:abstractNumId w:val="30"/>
  </w:num>
  <w:num w:numId="44" w16cid:durableId="859902152">
    <w:abstractNumId w:val="3"/>
  </w:num>
  <w:num w:numId="45" w16cid:durableId="236137746">
    <w:abstractNumId w:val="26"/>
  </w:num>
  <w:num w:numId="46" w16cid:durableId="1093630309">
    <w:abstractNumId w:val="11"/>
  </w:num>
  <w:num w:numId="47" w16cid:durableId="173110239">
    <w:abstractNumId w:val="2"/>
  </w:num>
  <w:num w:numId="48" w16cid:durableId="21362146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2"/>
    <w:rsid w:val="0003266E"/>
    <w:rsid w:val="00047618"/>
    <w:rsid w:val="00050C9C"/>
    <w:rsid w:val="00077C90"/>
    <w:rsid w:val="0008752D"/>
    <w:rsid w:val="000A26FB"/>
    <w:rsid w:val="000B061C"/>
    <w:rsid w:val="000C086A"/>
    <w:rsid w:val="000C3EBF"/>
    <w:rsid w:val="000E5D4B"/>
    <w:rsid w:val="001028CC"/>
    <w:rsid w:val="00103642"/>
    <w:rsid w:val="0010456E"/>
    <w:rsid w:val="00104CFF"/>
    <w:rsid w:val="001113E3"/>
    <w:rsid w:val="00120AD1"/>
    <w:rsid w:val="0012514B"/>
    <w:rsid w:val="001362F7"/>
    <w:rsid w:val="001440EA"/>
    <w:rsid w:val="0014461B"/>
    <w:rsid w:val="0017148E"/>
    <w:rsid w:val="00171A85"/>
    <w:rsid w:val="0017236A"/>
    <w:rsid w:val="0018367C"/>
    <w:rsid w:val="0018468F"/>
    <w:rsid w:val="001B376E"/>
    <w:rsid w:val="001D53E5"/>
    <w:rsid w:val="001E5CD1"/>
    <w:rsid w:val="001E795C"/>
    <w:rsid w:val="00200408"/>
    <w:rsid w:val="002065EC"/>
    <w:rsid w:val="00223053"/>
    <w:rsid w:val="00230EBD"/>
    <w:rsid w:val="002421A9"/>
    <w:rsid w:val="00251351"/>
    <w:rsid w:val="002726BF"/>
    <w:rsid w:val="00292A55"/>
    <w:rsid w:val="002A2FE6"/>
    <w:rsid w:val="002C355D"/>
    <w:rsid w:val="002C56E9"/>
    <w:rsid w:val="002F4F57"/>
    <w:rsid w:val="002F75BB"/>
    <w:rsid w:val="00301070"/>
    <w:rsid w:val="00306897"/>
    <w:rsid w:val="00310D45"/>
    <w:rsid w:val="00342F75"/>
    <w:rsid w:val="00350540"/>
    <w:rsid w:val="00362357"/>
    <w:rsid w:val="003A775F"/>
    <w:rsid w:val="003B249A"/>
    <w:rsid w:val="003B2C71"/>
    <w:rsid w:val="003C22FB"/>
    <w:rsid w:val="003E7C55"/>
    <w:rsid w:val="0040179D"/>
    <w:rsid w:val="00421E5D"/>
    <w:rsid w:val="00451AB0"/>
    <w:rsid w:val="004559B6"/>
    <w:rsid w:val="0046357D"/>
    <w:rsid w:val="00471162"/>
    <w:rsid w:val="0048411E"/>
    <w:rsid w:val="004C06A0"/>
    <w:rsid w:val="004E712D"/>
    <w:rsid w:val="004F6D2C"/>
    <w:rsid w:val="00500E61"/>
    <w:rsid w:val="005052E6"/>
    <w:rsid w:val="00525265"/>
    <w:rsid w:val="00525318"/>
    <w:rsid w:val="0053398C"/>
    <w:rsid w:val="0055692C"/>
    <w:rsid w:val="005737E4"/>
    <w:rsid w:val="00585FE7"/>
    <w:rsid w:val="005968D2"/>
    <w:rsid w:val="00597F06"/>
    <w:rsid w:val="005A45DC"/>
    <w:rsid w:val="005A5303"/>
    <w:rsid w:val="005B0685"/>
    <w:rsid w:val="005B2B08"/>
    <w:rsid w:val="005B700C"/>
    <w:rsid w:val="005E1B3E"/>
    <w:rsid w:val="005E4E3B"/>
    <w:rsid w:val="005F5727"/>
    <w:rsid w:val="005F76C6"/>
    <w:rsid w:val="00610A4E"/>
    <w:rsid w:val="006135EB"/>
    <w:rsid w:val="00613677"/>
    <w:rsid w:val="0061436C"/>
    <w:rsid w:val="00637A28"/>
    <w:rsid w:val="006555B8"/>
    <w:rsid w:val="00656243"/>
    <w:rsid w:val="00663412"/>
    <w:rsid w:val="006748E7"/>
    <w:rsid w:val="0067539B"/>
    <w:rsid w:val="0067686C"/>
    <w:rsid w:val="006831E7"/>
    <w:rsid w:val="00695976"/>
    <w:rsid w:val="006A1D0A"/>
    <w:rsid w:val="006A5928"/>
    <w:rsid w:val="006D51C6"/>
    <w:rsid w:val="006D77EC"/>
    <w:rsid w:val="006E160F"/>
    <w:rsid w:val="006F6C29"/>
    <w:rsid w:val="007005BE"/>
    <w:rsid w:val="007027BF"/>
    <w:rsid w:val="00712269"/>
    <w:rsid w:val="00746460"/>
    <w:rsid w:val="00783277"/>
    <w:rsid w:val="007840F6"/>
    <w:rsid w:val="00796E66"/>
    <w:rsid w:val="007A67DF"/>
    <w:rsid w:val="007B00A4"/>
    <w:rsid w:val="007D5630"/>
    <w:rsid w:val="007E11BE"/>
    <w:rsid w:val="007F3DAA"/>
    <w:rsid w:val="008021B2"/>
    <w:rsid w:val="00804C11"/>
    <w:rsid w:val="00816BC9"/>
    <w:rsid w:val="00820C3D"/>
    <w:rsid w:val="00821B08"/>
    <w:rsid w:val="00836D1D"/>
    <w:rsid w:val="00845440"/>
    <w:rsid w:val="0085192F"/>
    <w:rsid w:val="00853811"/>
    <w:rsid w:val="00861DC8"/>
    <w:rsid w:val="00876788"/>
    <w:rsid w:val="008811FE"/>
    <w:rsid w:val="0088633E"/>
    <w:rsid w:val="0089643F"/>
    <w:rsid w:val="008A2661"/>
    <w:rsid w:val="008B64A0"/>
    <w:rsid w:val="008B7922"/>
    <w:rsid w:val="009078BC"/>
    <w:rsid w:val="009233CF"/>
    <w:rsid w:val="00932393"/>
    <w:rsid w:val="00952B8C"/>
    <w:rsid w:val="009556EA"/>
    <w:rsid w:val="00961C59"/>
    <w:rsid w:val="00981183"/>
    <w:rsid w:val="00983310"/>
    <w:rsid w:val="00990139"/>
    <w:rsid w:val="009A7552"/>
    <w:rsid w:val="009B6847"/>
    <w:rsid w:val="009C04A2"/>
    <w:rsid w:val="009C3030"/>
    <w:rsid w:val="009D0EA9"/>
    <w:rsid w:val="009D39E3"/>
    <w:rsid w:val="009F2CD2"/>
    <w:rsid w:val="009F7B67"/>
    <w:rsid w:val="00A067C7"/>
    <w:rsid w:val="00A177B2"/>
    <w:rsid w:val="00A4288A"/>
    <w:rsid w:val="00A43909"/>
    <w:rsid w:val="00A537C5"/>
    <w:rsid w:val="00A546C5"/>
    <w:rsid w:val="00A7474E"/>
    <w:rsid w:val="00A86284"/>
    <w:rsid w:val="00AA469A"/>
    <w:rsid w:val="00AB13B1"/>
    <w:rsid w:val="00AD6117"/>
    <w:rsid w:val="00AF7AA9"/>
    <w:rsid w:val="00B3489A"/>
    <w:rsid w:val="00B61503"/>
    <w:rsid w:val="00B83171"/>
    <w:rsid w:val="00B837C2"/>
    <w:rsid w:val="00B8484F"/>
    <w:rsid w:val="00B861F6"/>
    <w:rsid w:val="00BC4DB9"/>
    <w:rsid w:val="00BD571F"/>
    <w:rsid w:val="00BD6E62"/>
    <w:rsid w:val="00BF16A8"/>
    <w:rsid w:val="00C50FE5"/>
    <w:rsid w:val="00C52E5B"/>
    <w:rsid w:val="00C56D30"/>
    <w:rsid w:val="00C60A63"/>
    <w:rsid w:val="00C9248D"/>
    <w:rsid w:val="00CA42F3"/>
    <w:rsid w:val="00CC03E2"/>
    <w:rsid w:val="00CC0C48"/>
    <w:rsid w:val="00CF6344"/>
    <w:rsid w:val="00D0379C"/>
    <w:rsid w:val="00D118C4"/>
    <w:rsid w:val="00D165FD"/>
    <w:rsid w:val="00D47253"/>
    <w:rsid w:val="00D70608"/>
    <w:rsid w:val="00D901DA"/>
    <w:rsid w:val="00D93193"/>
    <w:rsid w:val="00D950D3"/>
    <w:rsid w:val="00DA228F"/>
    <w:rsid w:val="00DA7CA5"/>
    <w:rsid w:val="00DD2D0E"/>
    <w:rsid w:val="00DE2B1F"/>
    <w:rsid w:val="00E01676"/>
    <w:rsid w:val="00E24456"/>
    <w:rsid w:val="00E46E3E"/>
    <w:rsid w:val="00E52705"/>
    <w:rsid w:val="00E53E48"/>
    <w:rsid w:val="00E54798"/>
    <w:rsid w:val="00E707B1"/>
    <w:rsid w:val="00E715A5"/>
    <w:rsid w:val="00E82D63"/>
    <w:rsid w:val="00E8367C"/>
    <w:rsid w:val="00E97019"/>
    <w:rsid w:val="00EA4D5B"/>
    <w:rsid w:val="00EB635A"/>
    <w:rsid w:val="00EC5784"/>
    <w:rsid w:val="00ED43A8"/>
    <w:rsid w:val="00EE40DD"/>
    <w:rsid w:val="00EE5EE1"/>
    <w:rsid w:val="00F81294"/>
    <w:rsid w:val="00F8635B"/>
    <w:rsid w:val="00F90518"/>
    <w:rsid w:val="00F961EF"/>
    <w:rsid w:val="00F96943"/>
    <w:rsid w:val="00FA5B8B"/>
    <w:rsid w:val="00FC2AF2"/>
    <w:rsid w:val="00FC4BFC"/>
    <w:rsid w:val="00FC6468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1C57"/>
  <w15:docId w15:val="{C5F18AFE-24AF-4B32-A6DD-DBBB412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6E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rsid w:val="00A43909"/>
    <w:pPr>
      <w:spacing w:after="0" w:line="240" w:lineRule="auto"/>
    </w:pPr>
    <w:rPr>
      <w:rFonts w:ascii="Lucida Sans Mäori" w:eastAsia="Times New Roman" w:hAnsi="Lucida Sans Mäo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43909"/>
    <w:rPr>
      <w:rFonts w:ascii="Lucida Sans Mäori" w:eastAsia="Times New Roman" w:hAnsi="Lucida Sans Mäo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52D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2D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D43A8"/>
    <w:pPr>
      <w:spacing w:after="0" w:line="240" w:lineRule="auto"/>
    </w:pPr>
    <w:rPr>
      <w:rFonts w:ascii="Arial" w:hAnsi="Arial"/>
      <w:lang w:val="en-GB"/>
    </w:rPr>
  </w:style>
  <w:style w:type="paragraph" w:customStyle="1" w:styleId="pf1">
    <w:name w:val="pf1"/>
    <w:basedOn w:val="Normal"/>
    <w:rsid w:val="008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pf0">
    <w:name w:val="pf0"/>
    <w:basedOn w:val="Normal"/>
    <w:rsid w:val="008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f01">
    <w:name w:val="cf01"/>
    <w:basedOn w:val="DefaultParagraphFont"/>
    <w:rsid w:val="0084544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489C-6DAB-40B2-9A66-043E05C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1365</Words>
  <Characters>7785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Christopher Watson</cp:lastModifiedBy>
  <cp:revision>2</cp:revision>
  <cp:lastPrinted>2019-02-25T23:40:00Z</cp:lastPrinted>
  <dcterms:created xsi:type="dcterms:W3CDTF">2023-11-13T04:42:00Z</dcterms:created>
  <dcterms:modified xsi:type="dcterms:W3CDTF">2023-11-13T04:42:00Z</dcterms:modified>
</cp:coreProperties>
</file>